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4B52C"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2010年第109号</w:t>
      </w:r>
    </w:p>
    <w:p w14:paraId="29173646" w14:textId="77777777" w:rsidR="006A21CF" w:rsidRPr="006A21CF" w:rsidRDefault="006A21CF" w:rsidP="006A21CF">
      <w:pPr>
        <w:widowControl/>
        <w:spacing w:after="300" w:line="360" w:lineRule="atLeast"/>
        <w:ind w:firstLine="787"/>
        <w:jc w:val="left"/>
        <w:rPr>
          <w:rFonts w:ascii="宋体" w:eastAsia="宋体" w:hAnsi="宋体" w:cs="宋体" w:hint="eastAsia"/>
          <w:color w:val="5B5B5B"/>
          <w:kern w:val="0"/>
          <w:szCs w:val="21"/>
        </w:rPr>
      </w:pPr>
      <w:r w:rsidRPr="006A21CF">
        <w:rPr>
          <w:rFonts w:ascii="宋体" w:eastAsia="宋体" w:hAnsi="宋体" w:cs="宋体" w:hint="eastAsia"/>
          <w:color w:val="000000"/>
          <w:kern w:val="0"/>
          <w:sz w:val="28"/>
          <w:szCs w:val="28"/>
        </w:rPr>
        <w:t> </w:t>
      </w:r>
    </w:p>
    <w:p w14:paraId="7A89D45F"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小标宋简体" w:eastAsia="方正小标宋简体" w:hAnsi="宋体" w:cs="宋体" w:hint="eastAsia"/>
          <w:color w:val="000000"/>
          <w:kern w:val="0"/>
          <w:sz w:val="36"/>
          <w:szCs w:val="36"/>
        </w:rPr>
        <w:t>关于批准对</w:t>
      </w:r>
      <w:proofErr w:type="gramStart"/>
      <w:r w:rsidRPr="006A21CF">
        <w:rPr>
          <w:rFonts w:ascii="方正小标宋简体" w:eastAsia="方正小标宋简体" w:hAnsi="宋体" w:cs="宋体" w:hint="eastAsia"/>
          <w:color w:val="000000"/>
          <w:kern w:val="0"/>
          <w:sz w:val="36"/>
          <w:szCs w:val="36"/>
        </w:rPr>
        <w:t>抚顺林</w:t>
      </w:r>
      <w:proofErr w:type="gramEnd"/>
      <w:r w:rsidRPr="006A21CF">
        <w:rPr>
          <w:rFonts w:ascii="方正小标宋简体" w:eastAsia="方正小标宋简体" w:hAnsi="宋体" w:cs="宋体" w:hint="eastAsia"/>
          <w:color w:val="000000"/>
          <w:kern w:val="0"/>
          <w:sz w:val="36"/>
          <w:szCs w:val="36"/>
        </w:rPr>
        <w:t>下参、三块石大果榛子、</w:t>
      </w:r>
    </w:p>
    <w:p w14:paraId="14A5428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proofErr w:type="gramStart"/>
      <w:r w:rsidRPr="006A21CF">
        <w:rPr>
          <w:rFonts w:ascii="方正小标宋简体" w:eastAsia="方正小标宋简体" w:hAnsi="宋体" w:cs="宋体" w:hint="eastAsia"/>
          <w:color w:val="000000"/>
          <w:kern w:val="0"/>
          <w:sz w:val="36"/>
          <w:szCs w:val="36"/>
        </w:rPr>
        <w:t>天柱山瓜篓</w:t>
      </w:r>
      <w:proofErr w:type="gramEnd"/>
      <w:r w:rsidRPr="006A21CF">
        <w:rPr>
          <w:rFonts w:ascii="方正小标宋简体" w:eastAsia="方正小标宋简体" w:hAnsi="宋体" w:cs="宋体" w:hint="eastAsia"/>
          <w:color w:val="000000"/>
          <w:kern w:val="0"/>
          <w:sz w:val="36"/>
          <w:szCs w:val="36"/>
        </w:rPr>
        <w:t>籽、蒲江</w:t>
      </w:r>
      <w:proofErr w:type="gramStart"/>
      <w:r w:rsidRPr="006A21CF">
        <w:rPr>
          <w:rFonts w:ascii="方正小标宋简体" w:eastAsia="方正小标宋简体" w:hAnsi="宋体" w:cs="宋体" w:hint="eastAsia"/>
          <w:color w:val="000000"/>
          <w:kern w:val="0"/>
          <w:sz w:val="36"/>
          <w:szCs w:val="36"/>
        </w:rPr>
        <w:t>弥猴</w:t>
      </w:r>
      <w:proofErr w:type="gramEnd"/>
      <w:r w:rsidRPr="006A21CF">
        <w:rPr>
          <w:rFonts w:ascii="方正小标宋简体" w:eastAsia="方正小标宋简体" w:hAnsi="宋体" w:cs="宋体" w:hint="eastAsia"/>
          <w:color w:val="000000"/>
          <w:kern w:val="0"/>
          <w:sz w:val="36"/>
          <w:szCs w:val="36"/>
        </w:rPr>
        <w:t>桃、新津黄辣丁</w:t>
      </w:r>
    </w:p>
    <w:p w14:paraId="22F57B20"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小标宋简体" w:eastAsia="方正小标宋简体" w:hAnsi="宋体" w:cs="宋体" w:hint="eastAsia"/>
          <w:color w:val="000000"/>
          <w:kern w:val="0"/>
          <w:sz w:val="36"/>
          <w:szCs w:val="36"/>
        </w:rPr>
        <w:t>实施地理标志产品保护的公告</w:t>
      </w:r>
    </w:p>
    <w:p w14:paraId="3E8144CE" w14:textId="77777777" w:rsidR="006A21CF" w:rsidRPr="006A21CF" w:rsidRDefault="006A21CF" w:rsidP="006A21CF">
      <w:pPr>
        <w:widowControl/>
        <w:spacing w:after="300" w:line="360" w:lineRule="atLeast"/>
        <w:ind w:firstLine="787"/>
        <w:jc w:val="left"/>
        <w:rPr>
          <w:rFonts w:ascii="宋体" w:eastAsia="宋体" w:hAnsi="宋体" w:cs="宋体" w:hint="eastAsia"/>
          <w:color w:val="5B5B5B"/>
          <w:kern w:val="0"/>
          <w:szCs w:val="21"/>
        </w:rPr>
      </w:pPr>
      <w:r w:rsidRPr="006A21CF">
        <w:rPr>
          <w:rFonts w:ascii="宋体" w:eastAsia="宋体" w:hAnsi="宋体" w:cs="宋体" w:hint="eastAsia"/>
          <w:color w:val="000000"/>
          <w:kern w:val="0"/>
          <w:sz w:val="28"/>
          <w:szCs w:val="28"/>
        </w:rPr>
        <w:t> </w:t>
      </w:r>
    </w:p>
    <w:p w14:paraId="003965F0"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根据《地理标志产品保护规定》，国家质检总局组织了对</w:t>
      </w:r>
      <w:proofErr w:type="gramStart"/>
      <w:r w:rsidRPr="006A21CF">
        <w:rPr>
          <w:rFonts w:ascii="方正仿宋简体" w:eastAsia="方正仿宋简体" w:hAnsi="宋体" w:cs="宋体" w:hint="eastAsia"/>
          <w:color w:val="000000"/>
          <w:kern w:val="0"/>
          <w:sz w:val="28"/>
          <w:szCs w:val="28"/>
        </w:rPr>
        <w:t>抚顺林</w:t>
      </w:r>
      <w:proofErr w:type="gramEnd"/>
      <w:r w:rsidRPr="006A21CF">
        <w:rPr>
          <w:rFonts w:ascii="方正仿宋简体" w:eastAsia="方正仿宋简体" w:hAnsi="宋体" w:cs="宋体" w:hint="eastAsia"/>
          <w:color w:val="000000"/>
          <w:kern w:val="0"/>
          <w:sz w:val="28"/>
          <w:szCs w:val="28"/>
        </w:rPr>
        <w:t>下参、三块石大果榛子、</w:t>
      </w:r>
      <w:proofErr w:type="gramStart"/>
      <w:r w:rsidRPr="006A21CF">
        <w:rPr>
          <w:rFonts w:ascii="方正仿宋简体" w:eastAsia="方正仿宋简体" w:hAnsi="宋体" w:cs="宋体" w:hint="eastAsia"/>
          <w:color w:val="000000"/>
          <w:kern w:val="0"/>
          <w:sz w:val="28"/>
          <w:szCs w:val="28"/>
        </w:rPr>
        <w:t>天柱山瓜篓</w:t>
      </w:r>
      <w:proofErr w:type="gramEnd"/>
      <w:r w:rsidRPr="006A21CF">
        <w:rPr>
          <w:rFonts w:ascii="方正仿宋简体" w:eastAsia="方正仿宋简体" w:hAnsi="宋体" w:cs="宋体" w:hint="eastAsia"/>
          <w:color w:val="000000"/>
          <w:kern w:val="0"/>
          <w:sz w:val="28"/>
          <w:szCs w:val="28"/>
        </w:rPr>
        <w:t>籽、蒲江猕猴桃、新津黄辣丁地理标志产品保护申请的审查。经审查合格，</w:t>
      </w:r>
      <w:proofErr w:type="gramStart"/>
      <w:r w:rsidRPr="006A21CF">
        <w:rPr>
          <w:rFonts w:ascii="方正仿宋简体" w:eastAsia="方正仿宋简体" w:hAnsi="宋体" w:cs="宋体" w:hint="eastAsia"/>
          <w:color w:val="000000"/>
          <w:kern w:val="0"/>
          <w:sz w:val="28"/>
          <w:szCs w:val="28"/>
        </w:rPr>
        <w:t>现批准</w:t>
      </w:r>
      <w:proofErr w:type="gramEnd"/>
      <w:r w:rsidRPr="006A21CF">
        <w:rPr>
          <w:rFonts w:ascii="方正仿宋简体" w:eastAsia="方正仿宋简体" w:hAnsi="宋体" w:cs="宋体" w:hint="eastAsia"/>
          <w:color w:val="000000"/>
          <w:kern w:val="0"/>
          <w:sz w:val="28"/>
          <w:szCs w:val="28"/>
        </w:rPr>
        <w:t>自即日起对</w:t>
      </w:r>
      <w:proofErr w:type="gramStart"/>
      <w:r w:rsidRPr="006A21CF">
        <w:rPr>
          <w:rFonts w:ascii="方正仿宋简体" w:eastAsia="方正仿宋简体" w:hAnsi="宋体" w:cs="宋体" w:hint="eastAsia"/>
          <w:color w:val="000000"/>
          <w:kern w:val="0"/>
          <w:sz w:val="28"/>
          <w:szCs w:val="28"/>
        </w:rPr>
        <w:t>抚顺林</w:t>
      </w:r>
      <w:proofErr w:type="gramEnd"/>
      <w:r w:rsidRPr="006A21CF">
        <w:rPr>
          <w:rFonts w:ascii="方正仿宋简体" w:eastAsia="方正仿宋简体" w:hAnsi="宋体" w:cs="宋体" w:hint="eastAsia"/>
          <w:color w:val="000000"/>
          <w:kern w:val="0"/>
          <w:sz w:val="28"/>
          <w:szCs w:val="28"/>
        </w:rPr>
        <w:t>下参、三块石大果榛子、</w:t>
      </w:r>
      <w:proofErr w:type="gramStart"/>
      <w:r w:rsidRPr="006A21CF">
        <w:rPr>
          <w:rFonts w:ascii="方正仿宋简体" w:eastAsia="方正仿宋简体" w:hAnsi="宋体" w:cs="宋体" w:hint="eastAsia"/>
          <w:color w:val="000000"/>
          <w:kern w:val="0"/>
          <w:sz w:val="28"/>
          <w:szCs w:val="28"/>
        </w:rPr>
        <w:t>天柱山瓜篓</w:t>
      </w:r>
      <w:proofErr w:type="gramEnd"/>
      <w:r w:rsidRPr="006A21CF">
        <w:rPr>
          <w:rFonts w:ascii="方正仿宋简体" w:eastAsia="方正仿宋简体" w:hAnsi="宋体" w:cs="宋体" w:hint="eastAsia"/>
          <w:color w:val="000000"/>
          <w:kern w:val="0"/>
          <w:sz w:val="28"/>
          <w:szCs w:val="28"/>
        </w:rPr>
        <w:t>籽、蒲江猕猴桃、新津黄辣</w:t>
      </w:r>
      <w:proofErr w:type="gramStart"/>
      <w:r w:rsidRPr="006A21CF">
        <w:rPr>
          <w:rFonts w:ascii="方正仿宋简体" w:eastAsia="方正仿宋简体" w:hAnsi="宋体" w:cs="宋体" w:hint="eastAsia"/>
          <w:color w:val="000000"/>
          <w:kern w:val="0"/>
          <w:sz w:val="28"/>
          <w:szCs w:val="28"/>
        </w:rPr>
        <w:t>丁实施</w:t>
      </w:r>
      <w:proofErr w:type="gramEnd"/>
      <w:r w:rsidRPr="006A21CF">
        <w:rPr>
          <w:rFonts w:ascii="方正仿宋简体" w:eastAsia="方正仿宋简体" w:hAnsi="宋体" w:cs="宋体" w:hint="eastAsia"/>
          <w:color w:val="000000"/>
          <w:kern w:val="0"/>
          <w:sz w:val="28"/>
          <w:szCs w:val="28"/>
        </w:rPr>
        <w:t>地理标志产品保护。</w:t>
      </w:r>
    </w:p>
    <w:p w14:paraId="35084629"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w:t>
      </w:r>
      <w:proofErr w:type="gramStart"/>
      <w:r w:rsidRPr="006A21CF">
        <w:rPr>
          <w:rFonts w:ascii="方正仿宋简体" w:eastAsia="方正仿宋简体" w:hAnsi="宋体" w:cs="宋体" w:hint="eastAsia"/>
          <w:b/>
          <w:bCs/>
          <w:color w:val="000000"/>
          <w:kern w:val="0"/>
          <w:sz w:val="28"/>
          <w:szCs w:val="28"/>
        </w:rPr>
        <w:t>抚顺林</w:t>
      </w:r>
      <w:proofErr w:type="gramEnd"/>
      <w:r w:rsidRPr="006A21CF">
        <w:rPr>
          <w:rFonts w:ascii="方正仿宋简体" w:eastAsia="方正仿宋简体" w:hAnsi="宋体" w:cs="宋体" w:hint="eastAsia"/>
          <w:b/>
          <w:bCs/>
          <w:color w:val="000000"/>
          <w:kern w:val="0"/>
          <w:sz w:val="28"/>
          <w:szCs w:val="28"/>
        </w:rPr>
        <w:t>下参</w:t>
      </w:r>
    </w:p>
    <w:p w14:paraId="19785F8D"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（一）产地范围。</w:t>
      </w:r>
    </w:p>
    <w:p w14:paraId="39F65F1E"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proofErr w:type="gramStart"/>
      <w:r w:rsidRPr="006A21CF">
        <w:rPr>
          <w:rFonts w:ascii="方正仿宋简体" w:eastAsia="方正仿宋简体" w:hAnsi="宋体" w:cs="宋体" w:hint="eastAsia"/>
          <w:color w:val="000000"/>
          <w:kern w:val="0"/>
          <w:sz w:val="28"/>
          <w:szCs w:val="28"/>
        </w:rPr>
        <w:t>抚顺林</w:t>
      </w:r>
      <w:proofErr w:type="gramEnd"/>
      <w:r w:rsidRPr="006A21CF">
        <w:rPr>
          <w:rFonts w:ascii="方正仿宋简体" w:eastAsia="方正仿宋简体" w:hAnsi="宋体" w:cs="宋体" w:hint="eastAsia"/>
          <w:color w:val="000000"/>
          <w:kern w:val="0"/>
          <w:sz w:val="28"/>
          <w:szCs w:val="28"/>
        </w:rPr>
        <w:t>下参地理标志产品保护产地范围为辽宁省抚顺市新宾满族自治县，清原满族自治县，抚顺县马圈子乡、</w:t>
      </w:r>
      <w:proofErr w:type="gramStart"/>
      <w:r w:rsidRPr="006A21CF">
        <w:rPr>
          <w:rFonts w:ascii="方正仿宋简体" w:eastAsia="方正仿宋简体" w:hAnsi="宋体" w:cs="宋体" w:hint="eastAsia"/>
          <w:color w:val="000000"/>
          <w:kern w:val="0"/>
          <w:sz w:val="28"/>
          <w:szCs w:val="28"/>
        </w:rPr>
        <w:t>后安镇</w:t>
      </w:r>
      <w:proofErr w:type="gramEnd"/>
      <w:r w:rsidRPr="006A21CF">
        <w:rPr>
          <w:rFonts w:ascii="方正仿宋简体" w:eastAsia="方正仿宋简体" w:hAnsi="宋体" w:cs="宋体" w:hint="eastAsia"/>
          <w:color w:val="000000"/>
          <w:kern w:val="0"/>
          <w:sz w:val="28"/>
          <w:szCs w:val="28"/>
        </w:rPr>
        <w:t>、汤图乡、上马乡、</w:t>
      </w:r>
      <w:proofErr w:type="gramStart"/>
      <w:r w:rsidRPr="006A21CF">
        <w:rPr>
          <w:rFonts w:ascii="方正仿宋简体" w:eastAsia="方正仿宋简体" w:hAnsi="宋体" w:cs="宋体" w:hint="eastAsia"/>
          <w:color w:val="000000"/>
          <w:kern w:val="0"/>
          <w:sz w:val="28"/>
          <w:szCs w:val="28"/>
        </w:rPr>
        <w:t>救兵乡</w:t>
      </w:r>
      <w:proofErr w:type="gramEnd"/>
      <w:r w:rsidRPr="006A21CF">
        <w:rPr>
          <w:rFonts w:ascii="方正仿宋简体" w:eastAsia="方正仿宋简体" w:hAnsi="宋体" w:cs="宋体" w:hint="eastAsia"/>
          <w:color w:val="000000"/>
          <w:kern w:val="0"/>
          <w:sz w:val="28"/>
          <w:szCs w:val="28"/>
        </w:rPr>
        <w:t>5个乡镇现辖行政区域。</w:t>
      </w:r>
    </w:p>
    <w:p w14:paraId="3BABD2E6"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（二）专用标志使用。</w:t>
      </w:r>
    </w:p>
    <w:p w14:paraId="49C68298"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proofErr w:type="gramStart"/>
      <w:r w:rsidRPr="006A21CF">
        <w:rPr>
          <w:rFonts w:ascii="方正仿宋简体" w:eastAsia="方正仿宋简体" w:hAnsi="宋体" w:cs="宋体" w:hint="eastAsia"/>
          <w:color w:val="000000"/>
          <w:kern w:val="0"/>
          <w:sz w:val="28"/>
          <w:szCs w:val="28"/>
        </w:rPr>
        <w:lastRenderedPageBreak/>
        <w:t>抚顺林</w:t>
      </w:r>
      <w:proofErr w:type="gramEnd"/>
      <w:r w:rsidRPr="006A21CF">
        <w:rPr>
          <w:rFonts w:ascii="方正仿宋简体" w:eastAsia="方正仿宋简体" w:hAnsi="宋体" w:cs="宋体" w:hint="eastAsia"/>
          <w:color w:val="000000"/>
          <w:kern w:val="0"/>
          <w:sz w:val="28"/>
          <w:szCs w:val="28"/>
        </w:rPr>
        <w:t>下参地理标志产品保护产地范围内的生产者，可向抚顺出入境检验检疫局提出使用“地理标志产品专用标志”的申请，经辽宁出入境检验检疫局审核，由国家质检总局公告批准。</w:t>
      </w:r>
      <w:proofErr w:type="gramStart"/>
      <w:r w:rsidRPr="006A21CF">
        <w:rPr>
          <w:rFonts w:ascii="方正仿宋简体" w:eastAsia="方正仿宋简体" w:hAnsi="宋体" w:cs="宋体" w:hint="eastAsia"/>
          <w:color w:val="000000"/>
          <w:kern w:val="0"/>
          <w:sz w:val="28"/>
          <w:szCs w:val="28"/>
        </w:rPr>
        <w:t>抚顺林</w:t>
      </w:r>
      <w:proofErr w:type="gramEnd"/>
      <w:r w:rsidRPr="006A21CF">
        <w:rPr>
          <w:rFonts w:ascii="方正仿宋简体" w:eastAsia="方正仿宋简体" w:hAnsi="宋体" w:cs="宋体" w:hint="eastAsia"/>
          <w:color w:val="000000"/>
          <w:kern w:val="0"/>
          <w:sz w:val="28"/>
          <w:szCs w:val="28"/>
        </w:rPr>
        <w:t>下参的法定检测机构由辽宁出入境检验检疫局负责指定。</w:t>
      </w:r>
    </w:p>
    <w:p w14:paraId="5F8CCE2B"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（三）质量技术要求（见附件1）。</w:t>
      </w:r>
    </w:p>
    <w:p w14:paraId="37CE365E"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二、三块石大果榛子</w:t>
      </w:r>
    </w:p>
    <w:p w14:paraId="7D087974"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（一）产地范围。</w:t>
      </w:r>
    </w:p>
    <w:p w14:paraId="49285804"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三块石大果榛子地理标志产品保护产地范围为辽宁省抚顺县现辖行政区域。</w:t>
      </w:r>
    </w:p>
    <w:p w14:paraId="2BC57B7A"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（二）专用标志使用。</w:t>
      </w:r>
    </w:p>
    <w:p w14:paraId="521ED1FC"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三块石大果榛子地理标志产品保护产地范围内的生产者，可向抚顺出入境检验检疫局提出使用“地理标志产品专用标志”的申请，经辽宁出入境检验检疫局审核，由国家质检总局公告批准。三块石大果榛子的法定检测机构由辽宁出入境检验检疫局负责指定。</w:t>
      </w:r>
    </w:p>
    <w:p w14:paraId="036A8226"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（三）质量技术要求（见附件2）。</w:t>
      </w:r>
    </w:p>
    <w:p w14:paraId="280F97DD"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w:t>
      </w:r>
      <w:proofErr w:type="gramStart"/>
      <w:r w:rsidRPr="006A21CF">
        <w:rPr>
          <w:rFonts w:ascii="方正仿宋简体" w:eastAsia="方正仿宋简体" w:hAnsi="宋体" w:cs="宋体" w:hint="eastAsia"/>
          <w:b/>
          <w:bCs/>
          <w:color w:val="000000"/>
          <w:kern w:val="0"/>
          <w:sz w:val="28"/>
          <w:szCs w:val="28"/>
        </w:rPr>
        <w:t>天柱山瓜篓</w:t>
      </w:r>
      <w:proofErr w:type="gramEnd"/>
      <w:r w:rsidRPr="006A21CF">
        <w:rPr>
          <w:rFonts w:ascii="方正仿宋简体" w:eastAsia="方正仿宋简体" w:hAnsi="宋体" w:cs="宋体" w:hint="eastAsia"/>
          <w:b/>
          <w:bCs/>
          <w:color w:val="000000"/>
          <w:kern w:val="0"/>
          <w:sz w:val="28"/>
          <w:szCs w:val="28"/>
        </w:rPr>
        <w:t>籽</w:t>
      </w:r>
    </w:p>
    <w:p w14:paraId="7941CBA1"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（一）产地范围。</w:t>
      </w:r>
    </w:p>
    <w:p w14:paraId="6C2DD13A"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proofErr w:type="gramStart"/>
      <w:r w:rsidRPr="006A21CF">
        <w:rPr>
          <w:rFonts w:ascii="方正仿宋简体" w:eastAsia="方正仿宋简体" w:hAnsi="宋体" w:cs="宋体" w:hint="eastAsia"/>
          <w:color w:val="000000"/>
          <w:kern w:val="0"/>
          <w:sz w:val="28"/>
          <w:szCs w:val="28"/>
        </w:rPr>
        <w:lastRenderedPageBreak/>
        <w:t>天柱山瓜篓</w:t>
      </w:r>
      <w:proofErr w:type="gramEnd"/>
      <w:r w:rsidRPr="006A21CF">
        <w:rPr>
          <w:rFonts w:ascii="方正仿宋简体" w:eastAsia="方正仿宋简体" w:hAnsi="宋体" w:cs="宋体" w:hint="eastAsia"/>
          <w:color w:val="000000"/>
          <w:kern w:val="0"/>
          <w:sz w:val="28"/>
          <w:szCs w:val="28"/>
        </w:rPr>
        <w:t>籽地理标志产品保护产地范围为安徽省潜山县王河镇、</w:t>
      </w:r>
      <w:proofErr w:type="gramStart"/>
      <w:r w:rsidRPr="006A21CF">
        <w:rPr>
          <w:rFonts w:ascii="方正仿宋简体" w:eastAsia="方正仿宋简体" w:hAnsi="宋体" w:cs="宋体" w:hint="eastAsia"/>
          <w:color w:val="000000"/>
          <w:kern w:val="0"/>
          <w:sz w:val="28"/>
          <w:szCs w:val="28"/>
        </w:rPr>
        <w:t>油坝乡</w:t>
      </w:r>
      <w:proofErr w:type="gramEnd"/>
      <w:r w:rsidRPr="006A21CF">
        <w:rPr>
          <w:rFonts w:ascii="方正仿宋简体" w:eastAsia="方正仿宋简体" w:hAnsi="宋体" w:cs="宋体" w:hint="eastAsia"/>
          <w:color w:val="000000"/>
          <w:kern w:val="0"/>
          <w:sz w:val="28"/>
          <w:szCs w:val="28"/>
        </w:rPr>
        <w:t>、梅城镇、黄泥镇、</w:t>
      </w:r>
      <w:proofErr w:type="gramStart"/>
      <w:r w:rsidRPr="006A21CF">
        <w:rPr>
          <w:rFonts w:ascii="方正仿宋简体" w:eastAsia="方正仿宋简体" w:hAnsi="宋体" w:cs="宋体" w:hint="eastAsia"/>
          <w:color w:val="000000"/>
          <w:kern w:val="0"/>
          <w:sz w:val="28"/>
          <w:szCs w:val="28"/>
        </w:rPr>
        <w:t>黄铺镇</w:t>
      </w:r>
      <w:proofErr w:type="gramEnd"/>
      <w:r w:rsidRPr="006A21CF">
        <w:rPr>
          <w:rFonts w:ascii="方正仿宋简体" w:eastAsia="方正仿宋简体" w:hAnsi="宋体" w:cs="宋体" w:hint="eastAsia"/>
          <w:color w:val="000000"/>
          <w:kern w:val="0"/>
          <w:sz w:val="28"/>
          <w:szCs w:val="28"/>
        </w:rPr>
        <w:t>、</w:t>
      </w:r>
      <w:proofErr w:type="gramStart"/>
      <w:r w:rsidRPr="006A21CF">
        <w:rPr>
          <w:rFonts w:ascii="方正仿宋简体" w:eastAsia="方正仿宋简体" w:hAnsi="宋体" w:cs="宋体" w:hint="eastAsia"/>
          <w:color w:val="000000"/>
          <w:kern w:val="0"/>
          <w:sz w:val="28"/>
          <w:szCs w:val="28"/>
        </w:rPr>
        <w:t>痘姆</w:t>
      </w:r>
      <w:proofErr w:type="gramEnd"/>
      <w:r w:rsidRPr="006A21CF">
        <w:rPr>
          <w:rFonts w:ascii="方正仿宋简体" w:eastAsia="方正仿宋简体" w:hAnsi="宋体" w:cs="宋体" w:hint="eastAsia"/>
          <w:color w:val="000000"/>
          <w:kern w:val="0"/>
          <w:sz w:val="28"/>
          <w:szCs w:val="28"/>
        </w:rPr>
        <w:t>乡、天柱山镇、</w:t>
      </w:r>
      <w:proofErr w:type="gramStart"/>
      <w:r w:rsidRPr="006A21CF">
        <w:rPr>
          <w:rFonts w:ascii="方正仿宋简体" w:eastAsia="方正仿宋简体" w:hAnsi="宋体" w:cs="宋体" w:hint="eastAsia"/>
          <w:color w:val="000000"/>
          <w:kern w:val="0"/>
          <w:sz w:val="28"/>
          <w:szCs w:val="28"/>
        </w:rPr>
        <w:t>水吼镇、五庙</w:t>
      </w:r>
      <w:proofErr w:type="gramEnd"/>
      <w:r w:rsidRPr="006A21CF">
        <w:rPr>
          <w:rFonts w:ascii="方正仿宋简体" w:eastAsia="方正仿宋简体" w:hAnsi="宋体" w:cs="宋体" w:hint="eastAsia"/>
          <w:color w:val="000000"/>
          <w:kern w:val="0"/>
          <w:sz w:val="28"/>
          <w:szCs w:val="28"/>
        </w:rPr>
        <w:t>乡、</w:t>
      </w:r>
      <w:proofErr w:type="gramStart"/>
      <w:r w:rsidRPr="006A21CF">
        <w:rPr>
          <w:rFonts w:ascii="方正仿宋简体" w:eastAsia="方正仿宋简体" w:hAnsi="宋体" w:cs="宋体" w:hint="eastAsia"/>
          <w:color w:val="000000"/>
          <w:kern w:val="0"/>
          <w:sz w:val="28"/>
          <w:szCs w:val="28"/>
        </w:rPr>
        <w:t>槎</w:t>
      </w:r>
      <w:proofErr w:type="gramEnd"/>
      <w:r w:rsidRPr="006A21CF">
        <w:rPr>
          <w:rFonts w:ascii="方正仿宋简体" w:eastAsia="方正仿宋简体" w:hAnsi="宋体" w:cs="宋体" w:hint="eastAsia"/>
          <w:color w:val="000000"/>
          <w:kern w:val="0"/>
          <w:sz w:val="28"/>
          <w:szCs w:val="28"/>
        </w:rPr>
        <w:t>水镇、余井镇、龙潭乡、黄柏镇、官庄镇、源潭镇、塔</w:t>
      </w:r>
      <w:proofErr w:type="gramStart"/>
      <w:r w:rsidRPr="006A21CF">
        <w:rPr>
          <w:rFonts w:ascii="方正仿宋简体" w:eastAsia="方正仿宋简体" w:hAnsi="宋体" w:cs="宋体" w:hint="eastAsia"/>
          <w:color w:val="000000"/>
          <w:kern w:val="0"/>
          <w:sz w:val="28"/>
          <w:szCs w:val="28"/>
        </w:rPr>
        <w:t>畈</w:t>
      </w:r>
      <w:proofErr w:type="gramEnd"/>
      <w:r w:rsidRPr="006A21CF">
        <w:rPr>
          <w:rFonts w:ascii="方正仿宋简体" w:eastAsia="方正仿宋简体" w:hAnsi="宋体" w:cs="宋体" w:hint="eastAsia"/>
          <w:color w:val="000000"/>
          <w:kern w:val="0"/>
          <w:sz w:val="28"/>
          <w:szCs w:val="28"/>
        </w:rPr>
        <w:t>乡等16个乡镇现辖行政区域。</w:t>
      </w:r>
    </w:p>
    <w:p w14:paraId="34C09415"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（二）专用标志使用。</w:t>
      </w:r>
    </w:p>
    <w:p w14:paraId="5AFDC6C3"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proofErr w:type="gramStart"/>
      <w:r w:rsidRPr="006A21CF">
        <w:rPr>
          <w:rFonts w:ascii="方正仿宋简体" w:eastAsia="方正仿宋简体" w:hAnsi="宋体" w:cs="宋体" w:hint="eastAsia"/>
          <w:color w:val="000000"/>
          <w:kern w:val="0"/>
          <w:sz w:val="28"/>
          <w:szCs w:val="28"/>
        </w:rPr>
        <w:t>天柱山瓜篓</w:t>
      </w:r>
      <w:proofErr w:type="gramEnd"/>
      <w:r w:rsidRPr="006A21CF">
        <w:rPr>
          <w:rFonts w:ascii="方正仿宋简体" w:eastAsia="方正仿宋简体" w:hAnsi="宋体" w:cs="宋体" w:hint="eastAsia"/>
          <w:color w:val="000000"/>
          <w:kern w:val="0"/>
          <w:sz w:val="28"/>
          <w:szCs w:val="28"/>
        </w:rPr>
        <w:t>籽地理标志产品保护产地范围内的生产者，可向安徽省潜山县质量技术监督局提出使用“地理标志产品专用标志”的申请，经安徽省质量技术监督局审核，由国家质检总局公告批准。</w:t>
      </w:r>
      <w:proofErr w:type="gramStart"/>
      <w:r w:rsidRPr="006A21CF">
        <w:rPr>
          <w:rFonts w:ascii="方正仿宋简体" w:eastAsia="方正仿宋简体" w:hAnsi="宋体" w:cs="宋体" w:hint="eastAsia"/>
          <w:color w:val="000000"/>
          <w:kern w:val="0"/>
          <w:sz w:val="28"/>
          <w:szCs w:val="28"/>
        </w:rPr>
        <w:t>天柱山瓜篓</w:t>
      </w:r>
      <w:proofErr w:type="gramEnd"/>
      <w:r w:rsidRPr="006A21CF">
        <w:rPr>
          <w:rFonts w:ascii="方正仿宋简体" w:eastAsia="方正仿宋简体" w:hAnsi="宋体" w:cs="宋体" w:hint="eastAsia"/>
          <w:color w:val="000000"/>
          <w:kern w:val="0"/>
          <w:sz w:val="28"/>
          <w:szCs w:val="28"/>
        </w:rPr>
        <w:t>籽的法定检测机构由安徽省质量技术监督局负责指定。</w:t>
      </w:r>
    </w:p>
    <w:p w14:paraId="54BF1E93"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（三）质量技术要求（见附件3）。</w:t>
      </w:r>
    </w:p>
    <w:p w14:paraId="4304D148"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四、蒲江猕猴桃</w:t>
      </w:r>
    </w:p>
    <w:p w14:paraId="2ADD95DE"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（一）产地范围。</w:t>
      </w:r>
    </w:p>
    <w:p w14:paraId="11CB2FE8"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蒲江猕猴桃地理标志产品保护产地范围为四川省蒲江县现辖行政区域。</w:t>
      </w:r>
    </w:p>
    <w:p w14:paraId="3AF98AFB"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（二）专用标志使用。</w:t>
      </w:r>
    </w:p>
    <w:p w14:paraId="1255A5C3"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蒲江猕猴桃地理标志产品保护产地范围内的生产者，可向四川</w:t>
      </w:r>
      <w:r w:rsidRPr="006A21CF">
        <w:rPr>
          <w:rFonts w:ascii="方正仿宋简体" w:eastAsia="方正仿宋简体" w:hAnsi="宋体" w:cs="宋体" w:hint="eastAsia"/>
          <w:color w:val="000000"/>
          <w:kern w:val="0"/>
          <w:sz w:val="28"/>
          <w:szCs w:val="28"/>
        </w:rPr>
        <w:t>省蒲江县质量技术监督局提出使用“地理标志产品专用标志”的申</w:t>
      </w:r>
      <w:r w:rsidRPr="006A21CF">
        <w:rPr>
          <w:rFonts w:ascii="方正仿宋简体" w:eastAsia="方正仿宋简体" w:hAnsi="宋体" w:cs="宋体" w:hint="eastAsia"/>
          <w:color w:val="000000"/>
          <w:kern w:val="0"/>
          <w:sz w:val="28"/>
          <w:szCs w:val="28"/>
        </w:rPr>
        <w:lastRenderedPageBreak/>
        <w:t>请，经四川省质量技术监督局审核，由国家质检总局公告批准。蒲江猕猴桃的法定检测机构由四川省质量技术监督局负责指定。</w:t>
      </w:r>
    </w:p>
    <w:p w14:paraId="7AC4F6DD"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（三）质量技术要求（见附件4）。</w:t>
      </w:r>
    </w:p>
    <w:p w14:paraId="713F71FF"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五、新津黄辣丁</w:t>
      </w:r>
    </w:p>
    <w:p w14:paraId="2A052B44"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（一）产地范围。</w:t>
      </w:r>
    </w:p>
    <w:p w14:paraId="23598B46"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新津黄辣丁地理标志产品保护产地范围为四川省新津县五津镇、花桥镇、兴义镇、普兴镇、邓双镇、方兴镇、安西镇、</w:t>
      </w:r>
      <w:proofErr w:type="gramStart"/>
      <w:r w:rsidRPr="006A21CF">
        <w:rPr>
          <w:rFonts w:ascii="方正仿宋简体" w:eastAsia="方正仿宋简体" w:hAnsi="宋体" w:cs="宋体" w:hint="eastAsia"/>
          <w:color w:val="000000"/>
          <w:kern w:val="0"/>
          <w:sz w:val="28"/>
          <w:szCs w:val="28"/>
        </w:rPr>
        <w:t>永商镇</w:t>
      </w:r>
      <w:proofErr w:type="gramEnd"/>
      <w:r w:rsidRPr="006A21CF">
        <w:rPr>
          <w:rFonts w:ascii="方正仿宋简体" w:eastAsia="方正仿宋简体" w:hAnsi="宋体" w:cs="宋体" w:hint="eastAsia"/>
          <w:color w:val="000000"/>
          <w:kern w:val="0"/>
          <w:sz w:val="28"/>
          <w:szCs w:val="28"/>
        </w:rPr>
        <w:t>、金华镇、新平镇、文井乡等11个乡镇现辖行政区域。</w:t>
      </w:r>
    </w:p>
    <w:p w14:paraId="3D40BF6B"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（二）专用标志使用。</w:t>
      </w:r>
    </w:p>
    <w:p w14:paraId="77FC2E2E"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新津黄辣丁地理标志产品保护产地范围内的生产者，可向四川省新津县质量技术监督局提出使用“地理标志产品专用标志”的申请，经四川省质量技术监督局审核，由国家质检总局公告批准。新津黄辣丁的法定检测机构由四川省质量技术监督局负责指定。</w:t>
      </w:r>
    </w:p>
    <w:p w14:paraId="20849166"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（三）质量技术要求（见附件5）。</w:t>
      </w:r>
    </w:p>
    <w:p w14:paraId="18CAC51B"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自本公告发布之日起，各地质检部门开始对</w:t>
      </w:r>
      <w:proofErr w:type="gramStart"/>
      <w:r w:rsidRPr="006A21CF">
        <w:rPr>
          <w:rFonts w:ascii="方正仿宋简体" w:eastAsia="方正仿宋简体" w:hAnsi="宋体" w:cs="宋体" w:hint="eastAsia"/>
          <w:color w:val="000000"/>
          <w:kern w:val="0"/>
          <w:sz w:val="28"/>
          <w:szCs w:val="28"/>
        </w:rPr>
        <w:t>抚顺林</w:t>
      </w:r>
      <w:proofErr w:type="gramEnd"/>
      <w:r w:rsidRPr="006A21CF">
        <w:rPr>
          <w:rFonts w:ascii="方正仿宋简体" w:eastAsia="方正仿宋简体" w:hAnsi="宋体" w:cs="宋体" w:hint="eastAsia"/>
          <w:color w:val="000000"/>
          <w:kern w:val="0"/>
          <w:sz w:val="28"/>
          <w:szCs w:val="28"/>
        </w:rPr>
        <w:t>下参、三块石大果榛子、</w:t>
      </w:r>
      <w:proofErr w:type="gramStart"/>
      <w:r w:rsidRPr="006A21CF">
        <w:rPr>
          <w:rFonts w:ascii="方正仿宋简体" w:eastAsia="方正仿宋简体" w:hAnsi="宋体" w:cs="宋体" w:hint="eastAsia"/>
          <w:color w:val="000000"/>
          <w:kern w:val="0"/>
          <w:sz w:val="28"/>
          <w:szCs w:val="28"/>
        </w:rPr>
        <w:t>天柱山瓜篓</w:t>
      </w:r>
      <w:proofErr w:type="gramEnd"/>
      <w:r w:rsidRPr="006A21CF">
        <w:rPr>
          <w:rFonts w:ascii="方正仿宋简体" w:eastAsia="方正仿宋简体" w:hAnsi="宋体" w:cs="宋体" w:hint="eastAsia"/>
          <w:color w:val="000000"/>
          <w:kern w:val="0"/>
          <w:sz w:val="28"/>
          <w:szCs w:val="28"/>
        </w:rPr>
        <w:t>籽、蒲江猕猴桃、新津黄辣</w:t>
      </w:r>
      <w:proofErr w:type="gramStart"/>
      <w:r w:rsidRPr="006A21CF">
        <w:rPr>
          <w:rFonts w:ascii="方正仿宋简体" w:eastAsia="方正仿宋简体" w:hAnsi="宋体" w:cs="宋体" w:hint="eastAsia"/>
          <w:color w:val="000000"/>
          <w:kern w:val="0"/>
          <w:sz w:val="28"/>
          <w:szCs w:val="28"/>
        </w:rPr>
        <w:t>丁实施</w:t>
      </w:r>
      <w:proofErr w:type="gramEnd"/>
      <w:r w:rsidRPr="006A21CF">
        <w:rPr>
          <w:rFonts w:ascii="方正仿宋简体" w:eastAsia="方正仿宋简体" w:hAnsi="宋体" w:cs="宋体" w:hint="eastAsia"/>
          <w:color w:val="000000"/>
          <w:kern w:val="0"/>
          <w:sz w:val="28"/>
          <w:szCs w:val="28"/>
        </w:rPr>
        <w:t>地理标志产品保护措施。</w:t>
      </w:r>
    </w:p>
    <w:p w14:paraId="35F8687D"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特此公告。</w:t>
      </w:r>
    </w:p>
    <w:p w14:paraId="15CD486C"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宋体" w:eastAsia="宋体" w:hAnsi="宋体" w:cs="宋体" w:hint="eastAsia"/>
          <w:color w:val="000000"/>
          <w:kern w:val="0"/>
          <w:sz w:val="28"/>
          <w:szCs w:val="28"/>
        </w:rPr>
        <w:lastRenderedPageBreak/>
        <w:t> </w:t>
      </w:r>
    </w:p>
    <w:p w14:paraId="7F6015DF"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附件：</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1.</w:t>
      </w:r>
      <w:r w:rsidRPr="006A21CF">
        <w:rPr>
          <w:rFonts w:ascii="方正仿宋简体" w:eastAsia="方正仿宋简体" w:hAnsi="宋体" w:cs="宋体" w:hint="eastAsia"/>
          <w:color w:val="000000"/>
          <w:kern w:val="0"/>
          <w:sz w:val="28"/>
          <w:szCs w:val="28"/>
        </w:rPr>
        <w:t> </w:t>
      </w:r>
      <w:proofErr w:type="gramStart"/>
      <w:r w:rsidRPr="006A21CF">
        <w:rPr>
          <w:rFonts w:ascii="方正仿宋简体" w:eastAsia="方正仿宋简体" w:hAnsi="宋体" w:cs="宋体" w:hint="eastAsia"/>
          <w:color w:val="000000"/>
          <w:kern w:val="0"/>
          <w:sz w:val="28"/>
          <w:szCs w:val="28"/>
        </w:rPr>
        <w:t>抚顺林下参质量</w:t>
      </w:r>
      <w:proofErr w:type="gramEnd"/>
      <w:r w:rsidRPr="006A21CF">
        <w:rPr>
          <w:rFonts w:ascii="方正仿宋简体" w:eastAsia="方正仿宋简体" w:hAnsi="宋体" w:cs="宋体" w:hint="eastAsia"/>
          <w:color w:val="000000"/>
          <w:kern w:val="0"/>
          <w:sz w:val="28"/>
          <w:szCs w:val="28"/>
        </w:rPr>
        <w:t>技术要求</w:t>
      </w:r>
    </w:p>
    <w:p w14:paraId="24340686" w14:textId="77777777" w:rsidR="006A21CF" w:rsidRPr="006A21CF" w:rsidRDefault="006A21CF" w:rsidP="006A21CF">
      <w:pPr>
        <w:widowControl/>
        <w:spacing w:after="300" w:line="360" w:lineRule="atLeast"/>
        <w:ind w:firstLine="1631"/>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三块石大果榛子质量技术要求</w:t>
      </w:r>
    </w:p>
    <w:p w14:paraId="7AEAF58D" w14:textId="77777777" w:rsidR="006A21CF" w:rsidRPr="006A21CF" w:rsidRDefault="006A21CF" w:rsidP="006A21CF">
      <w:pPr>
        <w:widowControl/>
        <w:spacing w:after="300" w:line="360" w:lineRule="atLeast"/>
        <w:ind w:firstLine="1634"/>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天柱</w:t>
      </w:r>
      <w:proofErr w:type="gramStart"/>
      <w:r w:rsidRPr="006A21CF">
        <w:rPr>
          <w:rFonts w:ascii="方正仿宋简体" w:eastAsia="方正仿宋简体" w:hAnsi="宋体" w:cs="宋体" w:hint="eastAsia"/>
          <w:color w:val="000000"/>
          <w:kern w:val="0"/>
          <w:sz w:val="28"/>
          <w:szCs w:val="28"/>
        </w:rPr>
        <w:t>山瓜篓籽质量</w:t>
      </w:r>
      <w:proofErr w:type="gramEnd"/>
      <w:r w:rsidRPr="006A21CF">
        <w:rPr>
          <w:rFonts w:ascii="方正仿宋简体" w:eastAsia="方正仿宋简体" w:hAnsi="宋体" w:cs="宋体" w:hint="eastAsia"/>
          <w:color w:val="000000"/>
          <w:kern w:val="0"/>
          <w:sz w:val="28"/>
          <w:szCs w:val="28"/>
        </w:rPr>
        <w:t>技术要求</w:t>
      </w:r>
    </w:p>
    <w:p w14:paraId="22DB2F3D" w14:textId="77777777" w:rsidR="006A21CF" w:rsidRPr="006A21CF" w:rsidRDefault="006A21CF" w:rsidP="006A21CF">
      <w:pPr>
        <w:widowControl/>
        <w:spacing w:after="300" w:line="360" w:lineRule="atLeast"/>
        <w:ind w:firstLine="1637"/>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4.</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蒲江猕猴桃质量技术要求</w:t>
      </w:r>
    </w:p>
    <w:p w14:paraId="4DB00B4E" w14:textId="77777777" w:rsidR="006A21CF" w:rsidRPr="006A21CF" w:rsidRDefault="006A21CF" w:rsidP="006A21CF">
      <w:pPr>
        <w:widowControl/>
        <w:spacing w:after="300" w:line="360" w:lineRule="atLeast"/>
        <w:ind w:firstLine="1631"/>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5.</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新津黄辣</w:t>
      </w:r>
      <w:proofErr w:type="gramStart"/>
      <w:r w:rsidRPr="006A21CF">
        <w:rPr>
          <w:rFonts w:ascii="方正仿宋简体" w:eastAsia="方正仿宋简体" w:hAnsi="宋体" w:cs="宋体" w:hint="eastAsia"/>
          <w:color w:val="000000"/>
          <w:kern w:val="0"/>
          <w:sz w:val="28"/>
          <w:szCs w:val="28"/>
        </w:rPr>
        <w:t>丁质量</w:t>
      </w:r>
      <w:proofErr w:type="gramEnd"/>
      <w:r w:rsidRPr="006A21CF">
        <w:rPr>
          <w:rFonts w:ascii="方正仿宋简体" w:eastAsia="方正仿宋简体" w:hAnsi="宋体" w:cs="宋体" w:hint="eastAsia"/>
          <w:color w:val="000000"/>
          <w:kern w:val="0"/>
          <w:sz w:val="28"/>
          <w:szCs w:val="28"/>
        </w:rPr>
        <w:t>技术要求</w:t>
      </w:r>
    </w:p>
    <w:p w14:paraId="75AE887F" w14:textId="77777777" w:rsidR="006A21CF" w:rsidRPr="006A21CF" w:rsidRDefault="006A21CF" w:rsidP="006A21CF">
      <w:pPr>
        <w:widowControl/>
        <w:spacing w:after="300" w:line="360" w:lineRule="atLeast"/>
        <w:ind w:firstLine="1631"/>
        <w:jc w:val="left"/>
        <w:rPr>
          <w:rFonts w:ascii="宋体" w:eastAsia="宋体" w:hAnsi="宋体" w:cs="宋体" w:hint="eastAsia"/>
          <w:color w:val="5B5B5B"/>
          <w:kern w:val="0"/>
          <w:szCs w:val="21"/>
        </w:rPr>
      </w:pPr>
    </w:p>
    <w:p w14:paraId="43B7762F"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宋体" w:eastAsia="宋体" w:hAnsi="宋体" w:cs="宋体" w:hint="eastAsia"/>
          <w:color w:val="5B5B5B"/>
          <w:kern w:val="0"/>
          <w:szCs w:val="21"/>
        </w:rPr>
        <w:br/>
      </w:r>
    </w:p>
    <w:p w14:paraId="703DC143"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宋体" w:eastAsia="宋体" w:hAnsi="宋体" w:cs="宋体" w:hint="eastAsia"/>
          <w:color w:val="5B5B5B"/>
          <w:kern w:val="0"/>
          <w:szCs w:val="21"/>
        </w:rPr>
        <w:t> </w:t>
      </w:r>
    </w:p>
    <w:p w14:paraId="0C2C1F87"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Times New Roman" w:eastAsia="宋体" w:hAnsi="Times New Roman" w:cs="Times New Roman"/>
          <w:color w:val="000000"/>
          <w:kern w:val="0"/>
          <w:sz w:val="28"/>
          <w:szCs w:val="28"/>
        </w:rPr>
        <w:t> </w:t>
      </w:r>
    </w:p>
    <w:p w14:paraId="13C23F02"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Times New Roman" w:eastAsia="宋体" w:hAnsi="Times New Roman" w:cs="Times New Roman"/>
          <w:color w:val="000000"/>
          <w:kern w:val="0"/>
          <w:sz w:val="28"/>
          <w:szCs w:val="28"/>
        </w:rPr>
        <w:t> </w:t>
      </w:r>
    </w:p>
    <w:p w14:paraId="1DF7F5B6"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Times New Roman" w:eastAsia="宋体" w:hAnsi="Times New Roman" w:cs="Times New Roman"/>
          <w:color w:val="000000"/>
          <w:kern w:val="0"/>
          <w:sz w:val="28"/>
          <w:szCs w:val="28"/>
        </w:rPr>
        <w:t> </w:t>
      </w:r>
    </w:p>
    <w:p w14:paraId="4C9A139E" w14:textId="77777777" w:rsidR="006A21CF" w:rsidRPr="006A21CF" w:rsidRDefault="006A21CF" w:rsidP="006A21CF">
      <w:pPr>
        <w:widowControl/>
        <w:spacing w:after="300" w:line="360" w:lineRule="atLeast"/>
        <w:ind w:firstLine="4438"/>
        <w:jc w:val="righ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二</w:t>
      </w:r>
      <w:r w:rsidRPr="006A21CF">
        <w:rPr>
          <w:rFonts w:ascii="宋体" w:eastAsia="宋体" w:hAnsi="宋体" w:cs="宋体" w:hint="eastAsia"/>
          <w:color w:val="000000"/>
          <w:kern w:val="0"/>
          <w:sz w:val="28"/>
          <w:szCs w:val="28"/>
        </w:rPr>
        <w:t>〇</w:t>
      </w:r>
      <w:r w:rsidRPr="006A21CF">
        <w:rPr>
          <w:rFonts w:ascii="方正仿宋简体" w:eastAsia="方正仿宋简体" w:hAnsi="宋体" w:cs="宋体" w:hint="eastAsia"/>
          <w:color w:val="000000"/>
          <w:kern w:val="0"/>
          <w:sz w:val="28"/>
          <w:szCs w:val="28"/>
        </w:rPr>
        <w:t>一</w:t>
      </w:r>
      <w:r w:rsidRPr="006A21CF">
        <w:rPr>
          <w:rFonts w:ascii="宋体" w:eastAsia="宋体" w:hAnsi="宋体" w:cs="宋体" w:hint="eastAsia"/>
          <w:color w:val="000000"/>
          <w:kern w:val="0"/>
          <w:sz w:val="28"/>
          <w:szCs w:val="28"/>
        </w:rPr>
        <w:t>〇</w:t>
      </w:r>
      <w:r w:rsidRPr="006A21CF">
        <w:rPr>
          <w:rFonts w:ascii="方正仿宋简体" w:eastAsia="方正仿宋简体" w:hAnsi="宋体" w:cs="宋体" w:hint="eastAsia"/>
          <w:color w:val="000000"/>
          <w:kern w:val="0"/>
          <w:sz w:val="28"/>
          <w:szCs w:val="28"/>
        </w:rPr>
        <w:t>年九月三十日</w:t>
      </w:r>
    </w:p>
    <w:p w14:paraId="4DEF7FB2" w14:textId="77777777" w:rsidR="006A21CF" w:rsidRPr="006A21CF" w:rsidRDefault="006A21CF" w:rsidP="006A21CF">
      <w:pPr>
        <w:widowControl/>
        <w:jc w:val="left"/>
        <w:rPr>
          <w:rFonts w:ascii="微软雅黑" w:eastAsia="微软雅黑" w:hAnsi="微软雅黑" w:cs="宋体" w:hint="eastAsia"/>
          <w:color w:val="333333"/>
          <w:kern w:val="0"/>
          <w:sz w:val="18"/>
          <w:szCs w:val="18"/>
        </w:rPr>
      </w:pPr>
      <w:r w:rsidRPr="006A21CF">
        <w:rPr>
          <w:rFonts w:ascii="方正仿宋简体" w:eastAsia="方正仿宋简体" w:hAnsi="微软雅黑" w:cs="宋体" w:hint="eastAsia"/>
          <w:color w:val="333333"/>
          <w:kern w:val="0"/>
          <w:sz w:val="28"/>
          <w:szCs w:val="28"/>
        </w:rPr>
        <w:br/>
      </w:r>
    </w:p>
    <w:p w14:paraId="7802ADB2"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附件1：</w:t>
      </w:r>
    </w:p>
    <w:p w14:paraId="19CE844C"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proofErr w:type="gramStart"/>
      <w:r w:rsidRPr="006A21CF">
        <w:rPr>
          <w:rFonts w:ascii="方正仿宋简体" w:eastAsia="方正仿宋简体" w:hAnsi="宋体" w:cs="宋体" w:hint="eastAsia"/>
          <w:b/>
          <w:bCs/>
          <w:color w:val="000000"/>
          <w:kern w:val="0"/>
          <w:sz w:val="28"/>
          <w:szCs w:val="28"/>
        </w:rPr>
        <w:t>抚顺林下参质量</w:t>
      </w:r>
      <w:proofErr w:type="gramEnd"/>
      <w:r w:rsidRPr="006A21CF">
        <w:rPr>
          <w:rFonts w:ascii="方正仿宋简体" w:eastAsia="方正仿宋简体" w:hAnsi="宋体" w:cs="宋体" w:hint="eastAsia"/>
          <w:b/>
          <w:bCs/>
          <w:color w:val="000000"/>
          <w:kern w:val="0"/>
          <w:sz w:val="28"/>
          <w:szCs w:val="28"/>
        </w:rPr>
        <w:t>技术要求</w:t>
      </w:r>
    </w:p>
    <w:p w14:paraId="22B60A30"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宋体" w:eastAsia="宋体" w:hAnsi="宋体" w:cs="宋体" w:hint="eastAsia"/>
          <w:b/>
          <w:bCs/>
          <w:color w:val="000000"/>
          <w:kern w:val="0"/>
          <w:sz w:val="28"/>
          <w:szCs w:val="28"/>
        </w:rPr>
        <w:lastRenderedPageBreak/>
        <w:t> </w:t>
      </w:r>
    </w:p>
    <w:p w14:paraId="3CB19E37"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（一）品种。</w:t>
      </w:r>
    </w:p>
    <w:p w14:paraId="050F8877"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“长脖”类和“二马牙”园参种子。</w:t>
      </w:r>
    </w:p>
    <w:p w14:paraId="3FF2E099"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（二）立地条件。</w:t>
      </w:r>
    </w:p>
    <w:p w14:paraId="639F1D3B"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在保护产地范围内选择无污染林地，实施林下半野生栽培，林地可利用时间不低于15年。</w:t>
      </w:r>
    </w:p>
    <w:p w14:paraId="6A313D7E"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（三）栽培管理。</w:t>
      </w:r>
    </w:p>
    <w:p w14:paraId="7E10FB89"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1．播种：</w:t>
      </w:r>
    </w:p>
    <w:p w14:paraId="6C8EC522"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（1）播种时间：春播，4月中旬土壤解冻后即可播种冬贮后的裂口参种子；秋播，10月中旬至封冻前，可播种当年的裂口参种子。</w:t>
      </w:r>
    </w:p>
    <w:p w14:paraId="3C2D87B0"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（2）播种方法：穴播，每穴播种4至5粒，穴距≥15cm，覆土厚度3至5cm。</w:t>
      </w:r>
    </w:p>
    <w:p w14:paraId="39BB38CA"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2．生长期管理：培育期内禁止施肥、用药、浇水、移栽。可用生物和机械防治病害、虫害和鼠害。</w:t>
      </w:r>
    </w:p>
    <w:p w14:paraId="5E7E6CA8"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3．采收：采收年限为13年生以上。采收时间在果实成熟后至封冻前。</w:t>
      </w:r>
    </w:p>
    <w:p w14:paraId="331B499D"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lastRenderedPageBreak/>
        <w:t>（四）加工。</w:t>
      </w:r>
    </w:p>
    <w:p w14:paraId="38E3EB0C"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洗净浮泥后,自然晾晒，或用烘干箱低温干燥。含水量≤12%。</w:t>
      </w:r>
    </w:p>
    <w:p w14:paraId="1ABCEB20"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（五）质量特色。</w:t>
      </w:r>
    </w:p>
    <w:p w14:paraId="5C94F434"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1．感官特色：具有与野山参相近的形态，主根上部有清晰环纹，芦细长，一般≥2厘米；体态多呈横灵体或疙瘩体；须长，珍珠疙瘩明显。</w:t>
      </w:r>
    </w:p>
    <w:p w14:paraId="596956F7"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2．理化指标：总皂苷含量≥3.4%；单体人参皂苷Rb1含量≥0.60%；人参皂苷Re+ Rg1含量≥0.4%。</w:t>
      </w:r>
    </w:p>
    <w:p w14:paraId="393A2709"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3．安全要求：产品安全指标必须达到国家对同类产品的相关规定。</w:t>
      </w:r>
    </w:p>
    <w:p w14:paraId="06F84DEE" w14:textId="77777777" w:rsidR="006A21CF" w:rsidRPr="006A21CF" w:rsidRDefault="006A21CF" w:rsidP="006A21CF">
      <w:pPr>
        <w:widowControl/>
        <w:jc w:val="left"/>
        <w:rPr>
          <w:rFonts w:ascii="微软雅黑" w:eastAsia="微软雅黑" w:hAnsi="微软雅黑" w:cs="宋体" w:hint="eastAsia"/>
          <w:color w:val="333333"/>
          <w:kern w:val="0"/>
          <w:sz w:val="18"/>
          <w:szCs w:val="18"/>
        </w:rPr>
      </w:pPr>
      <w:r w:rsidRPr="006A21CF">
        <w:rPr>
          <w:rFonts w:ascii="方正仿宋简体" w:eastAsia="方正仿宋简体" w:hAnsi="微软雅黑" w:cs="宋体" w:hint="eastAsia"/>
          <w:color w:val="333333"/>
          <w:kern w:val="0"/>
          <w:sz w:val="28"/>
          <w:szCs w:val="28"/>
        </w:rPr>
        <w:br/>
      </w:r>
    </w:p>
    <w:p w14:paraId="7ED245C6"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附件2：</w:t>
      </w:r>
    </w:p>
    <w:p w14:paraId="63CBC479"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三块石大果榛子质量技术要求</w:t>
      </w:r>
    </w:p>
    <w:p w14:paraId="1B3D466D" w14:textId="77777777" w:rsidR="006A21CF" w:rsidRPr="006A21CF" w:rsidRDefault="006A21CF" w:rsidP="006A21CF">
      <w:pPr>
        <w:widowControl/>
        <w:spacing w:after="300" w:line="360" w:lineRule="atLeast"/>
        <w:ind w:firstLine="56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（一）种源。</w:t>
      </w:r>
    </w:p>
    <w:p w14:paraId="18C38FBA"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大果榛子。</w:t>
      </w:r>
    </w:p>
    <w:p w14:paraId="216D9B07" w14:textId="77777777" w:rsidR="006A21CF" w:rsidRPr="006A21CF" w:rsidRDefault="006A21CF" w:rsidP="006A21CF">
      <w:pPr>
        <w:widowControl/>
        <w:spacing w:after="300" w:line="360" w:lineRule="atLeast"/>
        <w:ind w:firstLine="56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（二）立地条件。</w:t>
      </w:r>
    </w:p>
    <w:p w14:paraId="04E127D3"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lastRenderedPageBreak/>
        <w:t>海拔高度100至300米，无霜期不少于120天。排水良好的沙壤土、壤土、轻粘土，土层厚度60cm以上。pH值为5.5至6.2。</w:t>
      </w:r>
    </w:p>
    <w:p w14:paraId="4CC179AE" w14:textId="77777777" w:rsidR="006A21CF" w:rsidRPr="006A21CF" w:rsidRDefault="006A21CF" w:rsidP="006A21CF">
      <w:pPr>
        <w:widowControl/>
        <w:spacing w:after="300" w:line="360" w:lineRule="atLeast"/>
        <w:ind w:firstLine="56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（三）栽培管理。</w:t>
      </w:r>
    </w:p>
    <w:p w14:paraId="3565F29C"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1．苗木选择：采用优质母树无性繁育1至2年生健壮苗木。</w:t>
      </w:r>
    </w:p>
    <w:p w14:paraId="231921D1"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2．栽植时间：4月10日至4月20日。</w:t>
      </w:r>
    </w:p>
    <w:p w14:paraId="16330BEC"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3．栽植密度：每公顷栽植≤1665株。</w:t>
      </w:r>
    </w:p>
    <w:p w14:paraId="3F5D0AAA"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4．水肥管理：每公顷施有机肥不低于7.5吨。</w:t>
      </w:r>
    </w:p>
    <w:p w14:paraId="6F6F02DB"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5．环境、安全要求：农药、化肥等的使用必须符合国家的相关规定，不得污染环境。</w:t>
      </w:r>
    </w:p>
    <w:p w14:paraId="10CD895E" w14:textId="77777777" w:rsidR="006A21CF" w:rsidRPr="006A21CF" w:rsidRDefault="006A21CF" w:rsidP="006A21CF">
      <w:pPr>
        <w:widowControl/>
        <w:spacing w:after="300" w:line="360" w:lineRule="atLeast"/>
        <w:ind w:firstLine="56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（四）采收与贮藏。</w:t>
      </w:r>
    </w:p>
    <w:p w14:paraId="381B8DBA"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果</w:t>
      </w:r>
      <w:proofErr w:type="gramStart"/>
      <w:r w:rsidRPr="006A21CF">
        <w:rPr>
          <w:rFonts w:ascii="方正仿宋简体" w:eastAsia="方正仿宋简体" w:hAnsi="宋体" w:cs="宋体" w:hint="eastAsia"/>
          <w:color w:val="000000"/>
          <w:kern w:val="0"/>
          <w:sz w:val="28"/>
          <w:szCs w:val="28"/>
        </w:rPr>
        <w:t>苞</w:t>
      </w:r>
      <w:proofErr w:type="gramEnd"/>
      <w:r w:rsidRPr="006A21CF">
        <w:rPr>
          <w:rFonts w:ascii="方正仿宋简体" w:eastAsia="方正仿宋简体" w:hAnsi="宋体" w:cs="宋体" w:hint="eastAsia"/>
          <w:color w:val="000000"/>
          <w:kern w:val="0"/>
          <w:sz w:val="28"/>
          <w:szCs w:val="28"/>
        </w:rPr>
        <w:t>基部发黄，落地前采摘、脱</w:t>
      </w:r>
      <w:proofErr w:type="gramStart"/>
      <w:r w:rsidRPr="006A21CF">
        <w:rPr>
          <w:rFonts w:ascii="方正仿宋简体" w:eastAsia="方正仿宋简体" w:hAnsi="宋体" w:cs="宋体" w:hint="eastAsia"/>
          <w:color w:val="000000"/>
          <w:kern w:val="0"/>
          <w:sz w:val="28"/>
          <w:szCs w:val="28"/>
        </w:rPr>
        <w:t>苞</w:t>
      </w:r>
      <w:proofErr w:type="gramEnd"/>
      <w:r w:rsidRPr="006A21CF">
        <w:rPr>
          <w:rFonts w:ascii="方正仿宋简体" w:eastAsia="方正仿宋简体" w:hAnsi="宋体" w:cs="宋体" w:hint="eastAsia"/>
          <w:color w:val="000000"/>
          <w:kern w:val="0"/>
          <w:sz w:val="28"/>
          <w:szCs w:val="28"/>
        </w:rPr>
        <w:t>、自然干燥，使水分达到6%至8%。常温贮藏期≤12个月。</w:t>
      </w:r>
    </w:p>
    <w:p w14:paraId="1418E35A" w14:textId="77777777" w:rsidR="006A21CF" w:rsidRPr="006A21CF" w:rsidRDefault="006A21CF" w:rsidP="006A21CF">
      <w:pPr>
        <w:widowControl/>
        <w:spacing w:after="300" w:line="360" w:lineRule="atLeast"/>
        <w:ind w:firstLine="56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（五）质量特色。</w:t>
      </w:r>
    </w:p>
    <w:p w14:paraId="19D6B1D0"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感官特色：坚果近球形，黄褐色，</w:t>
      </w:r>
      <w:proofErr w:type="gramStart"/>
      <w:r w:rsidRPr="006A21CF">
        <w:rPr>
          <w:rFonts w:ascii="方正仿宋简体" w:eastAsia="方正仿宋简体" w:hAnsi="宋体" w:cs="宋体" w:hint="eastAsia"/>
          <w:color w:val="000000"/>
          <w:kern w:val="0"/>
          <w:sz w:val="28"/>
          <w:szCs w:val="28"/>
        </w:rPr>
        <w:t>个</w:t>
      </w:r>
      <w:proofErr w:type="gramEnd"/>
      <w:r w:rsidRPr="006A21CF">
        <w:rPr>
          <w:rFonts w:ascii="方正仿宋简体" w:eastAsia="方正仿宋简体" w:hAnsi="宋体" w:cs="宋体" w:hint="eastAsia"/>
          <w:color w:val="000000"/>
          <w:kern w:val="0"/>
          <w:sz w:val="28"/>
          <w:szCs w:val="28"/>
        </w:rPr>
        <w:t>大、皮薄；果仁饱满、光洁、口感好。</w:t>
      </w:r>
    </w:p>
    <w:p w14:paraId="5C70424A"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理化指标：果仁内含有脂肪≥57.0g/100g，蛋白质≥16.5%，可溶性总糖≥7.50%，水分≤6.00 %，磷≥2.7×</w:t>
      </w:r>
      <w:r w:rsidRPr="006A21CF">
        <w:rPr>
          <w:rFonts w:ascii="方正仿宋简体" w:eastAsia="方正仿宋简体" w:hAnsi="宋体" w:cs="宋体" w:hint="eastAsia"/>
          <w:color w:val="000000"/>
          <w:kern w:val="0"/>
          <w:sz w:val="28"/>
          <w:szCs w:val="28"/>
        </w:rPr>
        <w:lastRenderedPageBreak/>
        <w:t>10</w:t>
      </w:r>
      <w:r w:rsidRPr="006A21CF">
        <w:rPr>
          <w:rFonts w:ascii="方正仿宋简体" w:eastAsia="方正仿宋简体" w:hAnsi="宋体" w:cs="宋体" w:hint="eastAsia"/>
          <w:color w:val="000000"/>
          <w:kern w:val="0"/>
          <w:szCs w:val="21"/>
          <w:vertAlign w:val="superscript"/>
        </w:rPr>
        <w:t>2</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mg/100g。钙≥145.00mg/100g，钾≥630.00mg/100g，铁≥2.80mg/100g，单果重≥3.5g，果壳厚度≤1.5mm。出仁率＞43%。</w:t>
      </w:r>
    </w:p>
    <w:p w14:paraId="59AC06E5"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安全要求：产品安全指标必须达到国家对同类产品的相关规定。</w:t>
      </w:r>
    </w:p>
    <w:p w14:paraId="37915C41" w14:textId="77777777" w:rsidR="006A21CF" w:rsidRPr="006A21CF" w:rsidRDefault="006A21CF" w:rsidP="006A21CF">
      <w:pPr>
        <w:widowControl/>
        <w:jc w:val="left"/>
        <w:rPr>
          <w:rFonts w:ascii="微软雅黑" w:eastAsia="微软雅黑" w:hAnsi="微软雅黑" w:cs="宋体" w:hint="eastAsia"/>
          <w:color w:val="333333"/>
          <w:kern w:val="0"/>
          <w:sz w:val="18"/>
          <w:szCs w:val="18"/>
        </w:rPr>
      </w:pPr>
      <w:r w:rsidRPr="006A21CF">
        <w:rPr>
          <w:rFonts w:ascii="方正仿宋简体" w:eastAsia="方正仿宋简体" w:hAnsi="微软雅黑" w:cs="宋体" w:hint="eastAsia"/>
          <w:color w:val="333333"/>
          <w:kern w:val="0"/>
          <w:sz w:val="28"/>
          <w:szCs w:val="28"/>
        </w:rPr>
        <w:br/>
      </w:r>
    </w:p>
    <w:p w14:paraId="5E8CF404"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附件3：</w:t>
      </w:r>
    </w:p>
    <w:p w14:paraId="607A257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天柱</w:t>
      </w:r>
      <w:proofErr w:type="gramStart"/>
      <w:r w:rsidRPr="006A21CF">
        <w:rPr>
          <w:rFonts w:ascii="方正仿宋简体" w:eastAsia="方正仿宋简体" w:hAnsi="宋体" w:cs="宋体" w:hint="eastAsia"/>
          <w:b/>
          <w:bCs/>
          <w:color w:val="000000"/>
          <w:kern w:val="0"/>
          <w:sz w:val="28"/>
          <w:szCs w:val="28"/>
        </w:rPr>
        <w:t>山瓜篓籽质量</w:t>
      </w:r>
      <w:proofErr w:type="gramEnd"/>
      <w:r w:rsidRPr="006A21CF">
        <w:rPr>
          <w:rFonts w:ascii="方正仿宋简体" w:eastAsia="方正仿宋简体" w:hAnsi="宋体" w:cs="宋体" w:hint="eastAsia"/>
          <w:b/>
          <w:bCs/>
          <w:color w:val="000000"/>
          <w:kern w:val="0"/>
          <w:sz w:val="28"/>
          <w:szCs w:val="28"/>
        </w:rPr>
        <w:t>技术要求</w:t>
      </w:r>
    </w:p>
    <w:p w14:paraId="48FBB17A"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宋体" w:eastAsia="宋体" w:hAnsi="宋体" w:cs="宋体" w:hint="eastAsia"/>
          <w:b/>
          <w:bCs/>
          <w:color w:val="000000"/>
          <w:kern w:val="0"/>
          <w:sz w:val="28"/>
          <w:szCs w:val="28"/>
        </w:rPr>
        <w:t> </w:t>
      </w:r>
    </w:p>
    <w:p w14:paraId="7AD46318" w14:textId="77777777" w:rsidR="006A21CF" w:rsidRPr="006A21CF" w:rsidRDefault="006A21CF" w:rsidP="006A21CF">
      <w:pPr>
        <w:widowControl/>
        <w:spacing w:after="300" w:line="360" w:lineRule="atLeast"/>
        <w:ind w:firstLine="56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（一）品种。</w:t>
      </w:r>
    </w:p>
    <w:p w14:paraId="40EA7E63" w14:textId="77777777" w:rsidR="006A21CF" w:rsidRPr="006A21CF" w:rsidRDefault="006A21CF" w:rsidP="006A21CF">
      <w:pPr>
        <w:widowControl/>
        <w:spacing w:after="300" w:line="360" w:lineRule="atLeast"/>
        <w:ind w:firstLine="640"/>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选择审定的皖</w:t>
      </w:r>
      <w:proofErr w:type="gramStart"/>
      <w:r w:rsidRPr="006A21CF">
        <w:rPr>
          <w:rFonts w:ascii="方正仿宋简体" w:eastAsia="方正仿宋简体" w:hAnsi="宋体" w:cs="宋体" w:hint="eastAsia"/>
          <w:color w:val="000000"/>
          <w:kern w:val="0"/>
          <w:sz w:val="28"/>
          <w:szCs w:val="28"/>
        </w:rPr>
        <w:t>蒌</w:t>
      </w:r>
      <w:proofErr w:type="gramEnd"/>
      <w:r w:rsidRPr="006A21CF">
        <w:rPr>
          <w:rFonts w:ascii="方正仿宋简体" w:eastAsia="方正仿宋简体" w:hAnsi="宋体" w:cs="宋体" w:hint="eastAsia"/>
          <w:color w:val="000000"/>
          <w:kern w:val="0"/>
          <w:sz w:val="28"/>
          <w:szCs w:val="28"/>
        </w:rPr>
        <w:t>1号、皖</w:t>
      </w:r>
      <w:proofErr w:type="gramStart"/>
      <w:r w:rsidRPr="006A21CF">
        <w:rPr>
          <w:rFonts w:ascii="方正仿宋简体" w:eastAsia="方正仿宋简体" w:hAnsi="宋体" w:cs="宋体" w:hint="eastAsia"/>
          <w:color w:val="000000"/>
          <w:kern w:val="0"/>
          <w:sz w:val="28"/>
          <w:szCs w:val="28"/>
        </w:rPr>
        <w:t>蒌</w:t>
      </w:r>
      <w:proofErr w:type="gramEnd"/>
      <w:r w:rsidRPr="006A21CF">
        <w:rPr>
          <w:rFonts w:ascii="方正仿宋简体" w:eastAsia="方正仿宋简体" w:hAnsi="宋体" w:cs="宋体" w:hint="eastAsia"/>
          <w:color w:val="000000"/>
          <w:kern w:val="0"/>
          <w:sz w:val="28"/>
          <w:szCs w:val="28"/>
        </w:rPr>
        <w:t>4号、皖</w:t>
      </w:r>
      <w:proofErr w:type="gramStart"/>
      <w:r w:rsidRPr="006A21CF">
        <w:rPr>
          <w:rFonts w:ascii="方正仿宋简体" w:eastAsia="方正仿宋简体" w:hAnsi="宋体" w:cs="宋体" w:hint="eastAsia"/>
          <w:color w:val="000000"/>
          <w:kern w:val="0"/>
          <w:sz w:val="28"/>
          <w:szCs w:val="28"/>
        </w:rPr>
        <w:t>蒌</w:t>
      </w:r>
      <w:proofErr w:type="gramEnd"/>
      <w:r w:rsidRPr="006A21CF">
        <w:rPr>
          <w:rFonts w:ascii="方正仿宋简体" w:eastAsia="方正仿宋简体" w:hAnsi="宋体" w:cs="宋体" w:hint="eastAsia"/>
          <w:color w:val="000000"/>
          <w:kern w:val="0"/>
          <w:sz w:val="28"/>
          <w:szCs w:val="28"/>
        </w:rPr>
        <w:t>5号、皖</w:t>
      </w:r>
      <w:proofErr w:type="gramStart"/>
      <w:r w:rsidRPr="006A21CF">
        <w:rPr>
          <w:rFonts w:ascii="方正仿宋简体" w:eastAsia="方正仿宋简体" w:hAnsi="宋体" w:cs="宋体" w:hint="eastAsia"/>
          <w:color w:val="000000"/>
          <w:kern w:val="0"/>
          <w:sz w:val="28"/>
          <w:szCs w:val="28"/>
        </w:rPr>
        <w:t>蒌</w:t>
      </w:r>
      <w:proofErr w:type="gramEnd"/>
      <w:r w:rsidRPr="006A21CF">
        <w:rPr>
          <w:rFonts w:ascii="方正仿宋简体" w:eastAsia="方正仿宋简体" w:hAnsi="宋体" w:cs="宋体" w:hint="eastAsia"/>
          <w:color w:val="000000"/>
          <w:kern w:val="0"/>
          <w:sz w:val="28"/>
          <w:szCs w:val="28"/>
        </w:rPr>
        <w:t>6号、全野一号等。</w:t>
      </w:r>
    </w:p>
    <w:p w14:paraId="7EFF80BD" w14:textId="77777777" w:rsidR="006A21CF" w:rsidRPr="006A21CF" w:rsidRDefault="006A21CF" w:rsidP="006A21CF">
      <w:pPr>
        <w:widowControl/>
        <w:spacing w:after="300" w:line="360" w:lineRule="atLeast"/>
        <w:ind w:firstLine="56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（二）立地条件。</w:t>
      </w:r>
    </w:p>
    <w:p w14:paraId="2AFADEA1" w14:textId="77777777" w:rsidR="006A21CF" w:rsidRPr="006A21CF" w:rsidRDefault="006A21CF" w:rsidP="006A21CF">
      <w:pPr>
        <w:widowControl/>
        <w:spacing w:after="300" w:line="360" w:lineRule="atLeast"/>
        <w:ind w:firstLine="641"/>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选择生态条件良好、无污染源、海拔高度在50m至500m的农业生产区域内，土壤类型为壤土，有机质含量≥2.2%，土壤pH值为5.5至6.5。</w:t>
      </w:r>
    </w:p>
    <w:p w14:paraId="753B85A6" w14:textId="77777777" w:rsidR="006A21CF" w:rsidRPr="006A21CF" w:rsidRDefault="006A21CF" w:rsidP="006A21CF">
      <w:pPr>
        <w:widowControl/>
        <w:spacing w:after="300" w:line="360" w:lineRule="atLeast"/>
        <w:ind w:firstLine="56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（三）栽培管理。</w:t>
      </w:r>
    </w:p>
    <w:p w14:paraId="0783363B"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1．繁殖：采用块根繁殖。块根为一年生以上，直径大于3cm。</w:t>
      </w:r>
    </w:p>
    <w:p w14:paraId="4FC431E6"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lastRenderedPageBreak/>
        <w:t>2．搭架：采用平面棚架式。</w:t>
      </w:r>
    </w:p>
    <w:p w14:paraId="34BB34CC"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3．移栽：块根在3月中下旬直接移栽，幼苗在4月上旬移栽。当年栽瓜</w:t>
      </w:r>
      <w:proofErr w:type="gramStart"/>
      <w:r w:rsidRPr="006A21CF">
        <w:rPr>
          <w:rFonts w:ascii="方正仿宋简体" w:eastAsia="方正仿宋简体" w:hAnsi="宋体" w:cs="宋体" w:hint="eastAsia"/>
          <w:color w:val="000000"/>
          <w:kern w:val="0"/>
          <w:sz w:val="28"/>
          <w:szCs w:val="28"/>
        </w:rPr>
        <w:t>蒌</w:t>
      </w:r>
      <w:proofErr w:type="gramEnd"/>
      <w:r w:rsidRPr="006A21CF">
        <w:rPr>
          <w:rFonts w:ascii="方正仿宋简体" w:eastAsia="方正仿宋简体" w:hAnsi="宋体" w:cs="宋体" w:hint="eastAsia"/>
          <w:color w:val="000000"/>
          <w:kern w:val="0"/>
          <w:sz w:val="28"/>
          <w:szCs w:val="28"/>
        </w:rPr>
        <w:t>每</w:t>
      </w:r>
      <w:proofErr w:type="gramStart"/>
      <w:r w:rsidRPr="006A21CF">
        <w:rPr>
          <w:rFonts w:ascii="方正仿宋简体" w:eastAsia="方正仿宋简体" w:hAnsi="宋体" w:cs="宋体" w:hint="eastAsia"/>
          <w:color w:val="000000"/>
          <w:kern w:val="0"/>
          <w:sz w:val="28"/>
          <w:szCs w:val="28"/>
        </w:rPr>
        <w:t>公顷≤</w:t>
      </w:r>
      <w:proofErr w:type="gramEnd"/>
      <w:r w:rsidRPr="006A21CF">
        <w:rPr>
          <w:rFonts w:ascii="方正仿宋简体" w:eastAsia="方正仿宋简体" w:hAnsi="宋体" w:cs="宋体" w:hint="eastAsia"/>
          <w:color w:val="000000"/>
          <w:kern w:val="0"/>
          <w:sz w:val="28"/>
          <w:szCs w:val="28"/>
        </w:rPr>
        <w:t>2700株；多年生瓜</w:t>
      </w:r>
      <w:proofErr w:type="gramStart"/>
      <w:r w:rsidRPr="006A21CF">
        <w:rPr>
          <w:rFonts w:ascii="方正仿宋简体" w:eastAsia="方正仿宋简体" w:hAnsi="宋体" w:cs="宋体" w:hint="eastAsia"/>
          <w:color w:val="000000"/>
          <w:kern w:val="0"/>
          <w:sz w:val="28"/>
          <w:szCs w:val="28"/>
        </w:rPr>
        <w:t>蒌</w:t>
      </w:r>
      <w:proofErr w:type="gramEnd"/>
      <w:r w:rsidRPr="006A21CF">
        <w:rPr>
          <w:rFonts w:ascii="方正仿宋简体" w:eastAsia="方正仿宋简体" w:hAnsi="宋体" w:cs="宋体" w:hint="eastAsia"/>
          <w:color w:val="000000"/>
          <w:kern w:val="0"/>
          <w:sz w:val="28"/>
          <w:szCs w:val="28"/>
        </w:rPr>
        <w:t>视品种特性适当减少，做到去</w:t>
      </w:r>
      <w:proofErr w:type="gramStart"/>
      <w:r w:rsidRPr="006A21CF">
        <w:rPr>
          <w:rFonts w:ascii="方正仿宋简体" w:eastAsia="方正仿宋简体" w:hAnsi="宋体" w:cs="宋体" w:hint="eastAsia"/>
          <w:color w:val="000000"/>
          <w:kern w:val="0"/>
          <w:sz w:val="28"/>
          <w:szCs w:val="28"/>
        </w:rPr>
        <w:t>弱株留</w:t>
      </w:r>
      <w:proofErr w:type="gramEnd"/>
      <w:r w:rsidRPr="006A21CF">
        <w:rPr>
          <w:rFonts w:ascii="方正仿宋简体" w:eastAsia="方正仿宋简体" w:hAnsi="宋体" w:cs="宋体" w:hint="eastAsia"/>
          <w:color w:val="000000"/>
          <w:kern w:val="0"/>
          <w:sz w:val="28"/>
          <w:szCs w:val="28"/>
        </w:rPr>
        <w:t>强株，去杂株保优株，去病株</w:t>
      </w:r>
      <w:proofErr w:type="gramStart"/>
      <w:r w:rsidRPr="006A21CF">
        <w:rPr>
          <w:rFonts w:ascii="方正仿宋简体" w:eastAsia="方正仿宋简体" w:hAnsi="宋体" w:cs="宋体" w:hint="eastAsia"/>
          <w:color w:val="000000"/>
          <w:kern w:val="0"/>
          <w:sz w:val="28"/>
          <w:szCs w:val="28"/>
        </w:rPr>
        <w:t>留健株</w:t>
      </w:r>
      <w:proofErr w:type="gramEnd"/>
      <w:r w:rsidRPr="006A21CF">
        <w:rPr>
          <w:rFonts w:ascii="方正仿宋简体" w:eastAsia="方正仿宋简体" w:hAnsi="宋体" w:cs="宋体" w:hint="eastAsia"/>
          <w:color w:val="000000"/>
          <w:kern w:val="0"/>
          <w:sz w:val="28"/>
          <w:szCs w:val="28"/>
        </w:rPr>
        <w:t>，保证茎蔓铺满架面。科学搭配雄株，每公顷种植雄株≥150株。</w:t>
      </w:r>
    </w:p>
    <w:p w14:paraId="0CE553B3"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4．施肥：定植</w:t>
      </w:r>
      <w:proofErr w:type="gramStart"/>
      <w:r w:rsidRPr="006A21CF">
        <w:rPr>
          <w:rFonts w:ascii="方正仿宋简体" w:eastAsia="方正仿宋简体" w:hAnsi="宋体" w:cs="宋体" w:hint="eastAsia"/>
          <w:color w:val="000000"/>
          <w:kern w:val="0"/>
          <w:sz w:val="28"/>
          <w:szCs w:val="28"/>
        </w:rPr>
        <w:t>活棵后</w:t>
      </w:r>
      <w:proofErr w:type="gramEnd"/>
      <w:r w:rsidRPr="006A21CF">
        <w:rPr>
          <w:rFonts w:ascii="方正仿宋简体" w:eastAsia="方正仿宋简体" w:hAnsi="宋体" w:cs="宋体" w:hint="eastAsia"/>
          <w:color w:val="000000"/>
          <w:kern w:val="0"/>
          <w:sz w:val="28"/>
          <w:szCs w:val="28"/>
        </w:rPr>
        <w:t>，追1至2次速效氮肥，一般每次666.7m</w:t>
      </w:r>
      <w:r w:rsidRPr="006A21CF">
        <w:rPr>
          <w:rFonts w:ascii="方正仿宋简体" w:eastAsia="方正仿宋简体" w:hAnsi="宋体" w:cs="宋体" w:hint="eastAsia"/>
          <w:color w:val="000000"/>
          <w:kern w:val="0"/>
          <w:szCs w:val="21"/>
          <w:vertAlign w:val="superscript"/>
        </w:rPr>
        <w:t>2</w:t>
      </w:r>
      <w:r w:rsidRPr="006A21CF">
        <w:rPr>
          <w:rFonts w:ascii="方正仿宋简体" w:eastAsia="方正仿宋简体" w:hAnsi="宋体" w:cs="宋体" w:hint="eastAsia"/>
          <w:color w:val="000000"/>
          <w:kern w:val="0"/>
          <w:sz w:val="28"/>
          <w:szCs w:val="28"/>
        </w:rPr>
        <w:t>(亩)用稀释腐熟的人畜粪5至6担即可。6月至8月份以有机肥与钾肥为主，重施2至3次花果肥，一般每次666、7 m</w:t>
      </w:r>
      <w:r w:rsidRPr="006A21CF">
        <w:rPr>
          <w:rFonts w:ascii="方正仿宋简体" w:eastAsia="方正仿宋简体" w:hAnsi="宋体" w:cs="宋体" w:hint="eastAsia"/>
          <w:color w:val="000000"/>
          <w:kern w:val="0"/>
          <w:szCs w:val="21"/>
          <w:vertAlign w:val="superscript"/>
        </w:rPr>
        <w:t>2</w:t>
      </w:r>
      <w:r w:rsidRPr="006A21CF">
        <w:rPr>
          <w:rFonts w:ascii="方正仿宋简体" w:eastAsia="方正仿宋简体" w:hAnsi="宋体" w:cs="宋体" w:hint="eastAsia"/>
          <w:color w:val="000000"/>
          <w:kern w:val="0"/>
          <w:sz w:val="28"/>
          <w:szCs w:val="28"/>
        </w:rPr>
        <w:t>用饼肥50 kg或腐熟人畜粪1000 kg加硫酸钾25kg，在距离根部20cm外开环状或放射状浅沟施下，然后培土，严防伤根烧根。</w:t>
      </w:r>
    </w:p>
    <w:p w14:paraId="54C8A87B"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5．整枝：一年生植株主茎留2根，第二年后，每株只留1个健壮主茎。</w:t>
      </w:r>
    </w:p>
    <w:p w14:paraId="30F46834"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6．环境、安全要求：农药、化肥等的使用必须符合国家的相关规定，不得污染环境。</w:t>
      </w:r>
    </w:p>
    <w:p w14:paraId="2B4E4D7C"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（四）采摘与清洗。</w:t>
      </w:r>
    </w:p>
    <w:p w14:paraId="75FF6988"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11月份果实转成橙黄色时即可采摘。</w:t>
      </w:r>
      <w:proofErr w:type="gramStart"/>
      <w:r w:rsidRPr="006A21CF">
        <w:rPr>
          <w:rFonts w:ascii="方正仿宋简体" w:eastAsia="方正仿宋简体" w:hAnsi="宋体" w:cs="宋体" w:hint="eastAsia"/>
          <w:color w:val="000000"/>
          <w:kern w:val="0"/>
          <w:sz w:val="28"/>
          <w:szCs w:val="28"/>
        </w:rPr>
        <w:t>摘后扒开</w:t>
      </w:r>
      <w:proofErr w:type="gramEnd"/>
      <w:r w:rsidRPr="006A21CF">
        <w:rPr>
          <w:rFonts w:ascii="方正仿宋简体" w:eastAsia="方正仿宋简体" w:hAnsi="宋体" w:cs="宋体" w:hint="eastAsia"/>
          <w:color w:val="000000"/>
          <w:kern w:val="0"/>
          <w:sz w:val="28"/>
          <w:szCs w:val="28"/>
        </w:rPr>
        <w:t>瓜皮，挖出瓜瓤和种子用清水漂洗，洗出种子，晒干。干燥的种子含水量≤12%。</w:t>
      </w:r>
    </w:p>
    <w:p w14:paraId="62807E4A" w14:textId="77777777" w:rsidR="006A21CF" w:rsidRPr="006A21CF" w:rsidRDefault="006A21CF" w:rsidP="006A21CF">
      <w:pPr>
        <w:widowControl/>
        <w:spacing w:after="300" w:line="360" w:lineRule="atLeast"/>
        <w:ind w:firstLine="560"/>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（五）质量特色。</w:t>
      </w:r>
    </w:p>
    <w:p w14:paraId="7679CEB2" w14:textId="77777777" w:rsidR="006A21CF" w:rsidRPr="006A21CF" w:rsidRDefault="006A21CF" w:rsidP="006A21CF">
      <w:pPr>
        <w:widowControl/>
        <w:spacing w:after="300" w:line="360" w:lineRule="atLeast"/>
        <w:ind w:firstLine="640"/>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lastRenderedPageBreak/>
        <w:t>1.</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感官特色：外观呈浅棕色或棕褐色、双边微凸、子粒饱满。采用传统工艺加工后，入口咸(甜)，破壳后子仁鲜美，</w:t>
      </w:r>
      <w:proofErr w:type="gramStart"/>
      <w:r w:rsidRPr="006A21CF">
        <w:rPr>
          <w:rFonts w:ascii="方正仿宋简体" w:eastAsia="方正仿宋简体" w:hAnsi="宋体" w:cs="宋体" w:hint="eastAsia"/>
          <w:color w:val="000000"/>
          <w:kern w:val="0"/>
          <w:sz w:val="28"/>
          <w:szCs w:val="28"/>
        </w:rPr>
        <w:t>润脆可口</w:t>
      </w:r>
      <w:proofErr w:type="gramEnd"/>
      <w:r w:rsidRPr="006A21CF">
        <w:rPr>
          <w:rFonts w:ascii="方正仿宋简体" w:eastAsia="方正仿宋简体" w:hAnsi="宋体" w:cs="宋体" w:hint="eastAsia"/>
          <w:color w:val="000000"/>
          <w:kern w:val="0"/>
          <w:sz w:val="28"/>
          <w:szCs w:val="28"/>
        </w:rPr>
        <w:t>，香、咸(甜)纯正，具备壳薄、仁肥、质脆、香浓、口感好的特色。</w:t>
      </w:r>
    </w:p>
    <w:p w14:paraId="39FB7F7F" w14:textId="77777777" w:rsidR="006A21CF" w:rsidRPr="006A21CF" w:rsidRDefault="006A21CF" w:rsidP="006A21CF">
      <w:pPr>
        <w:widowControl/>
        <w:spacing w:after="300" w:line="360" w:lineRule="atLeast"/>
        <w:ind w:firstLine="640"/>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理化指标：千粒重≥120g，水分≤12%，含不饱和脂肪酸16%至22%，蛋白质15%至20%。</w:t>
      </w:r>
    </w:p>
    <w:p w14:paraId="0056F64B"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3．安全要求：产品安全指标必须达到国家对同类产品的相关规定。</w:t>
      </w:r>
    </w:p>
    <w:p w14:paraId="233355D8" w14:textId="77777777" w:rsidR="006A21CF" w:rsidRPr="006A21CF" w:rsidRDefault="006A21CF" w:rsidP="006A21CF">
      <w:pPr>
        <w:widowControl/>
        <w:jc w:val="left"/>
        <w:rPr>
          <w:rFonts w:ascii="微软雅黑" w:eastAsia="微软雅黑" w:hAnsi="微软雅黑" w:cs="宋体" w:hint="eastAsia"/>
          <w:color w:val="333333"/>
          <w:kern w:val="0"/>
          <w:sz w:val="18"/>
          <w:szCs w:val="18"/>
        </w:rPr>
      </w:pPr>
      <w:r w:rsidRPr="006A21CF">
        <w:rPr>
          <w:rFonts w:ascii="方正仿宋简体" w:eastAsia="方正仿宋简体" w:hAnsi="微软雅黑" w:cs="宋体" w:hint="eastAsia"/>
          <w:color w:val="333333"/>
          <w:kern w:val="0"/>
          <w:sz w:val="28"/>
          <w:szCs w:val="28"/>
        </w:rPr>
        <w:br/>
      </w:r>
    </w:p>
    <w:p w14:paraId="0370F499"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附件4：</w:t>
      </w:r>
    </w:p>
    <w:p w14:paraId="1F644B21"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蒲江猕猴桃质量技术要求</w:t>
      </w:r>
    </w:p>
    <w:p w14:paraId="65A2F7A5"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宋体" w:eastAsia="宋体" w:hAnsi="宋体" w:cs="宋体" w:hint="eastAsia"/>
          <w:color w:val="000000"/>
          <w:kern w:val="0"/>
          <w:sz w:val="28"/>
          <w:szCs w:val="28"/>
        </w:rPr>
        <w:t> </w:t>
      </w:r>
    </w:p>
    <w:p w14:paraId="380359CC"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（一）品种。</w:t>
      </w:r>
    </w:p>
    <w:p w14:paraId="7398AD50"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金艳、红阳。</w:t>
      </w:r>
    </w:p>
    <w:p w14:paraId="433DDDD5"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（二）立地条件。</w:t>
      </w:r>
    </w:p>
    <w:p w14:paraId="37741350"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lastRenderedPageBreak/>
        <w:t>产地范围内海拔500至800米，土壤为轻壤土、中壤土、砂壤土，土层厚度在60cm以上，地下水位在1m以下，土壤有机质含量≥1.0%，</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pH值为5.5至7.0。</w:t>
      </w:r>
    </w:p>
    <w:p w14:paraId="7B15C338"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（三）栽培管理。</w:t>
      </w:r>
    </w:p>
    <w:p w14:paraId="0CEF2F69"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1．种苗繁育：以野生美味猕猴桃实生苗为砧木，嫁接繁殖。</w:t>
      </w:r>
    </w:p>
    <w:p w14:paraId="4EFA908E"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2．栽植：</w:t>
      </w:r>
    </w:p>
    <w:p w14:paraId="7D888760"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（1）时间：</w:t>
      </w:r>
      <w:proofErr w:type="gramStart"/>
      <w:r w:rsidRPr="006A21CF">
        <w:rPr>
          <w:rFonts w:ascii="方正仿宋简体" w:eastAsia="方正仿宋简体" w:hAnsi="宋体" w:cs="宋体" w:hint="eastAsia"/>
          <w:color w:val="000000"/>
          <w:kern w:val="0"/>
          <w:sz w:val="28"/>
          <w:szCs w:val="28"/>
        </w:rPr>
        <w:t>春栽1至3月</w:t>
      </w:r>
      <w:proofErr w:type="gramEnd"/>
      <w:r w:rsidRPr="006A21CF">
        <w:rPr>
          <w:rFonts w:ascii="方正仿宋简体" w:eastAsia="方正仿宋简体" w:hAnsi="宋体" w:cs="宋体" w:hint="eastAsia"/>
          <w:color w:val="000000"/>
          <w:kern w:val="0"/>
          <w:sz w:val="28"/>
          <w:szCs w:val="28"/>
        </w:rPr>
        <w:t>，</w:t>
      </w:r>
      <w:proofErr w:type="gramStart"/>
      <w:r w:rsidRPr="006A21CF">
        <w:rPr>
          <w:rFonts w:ascii="方正仿宋简体" w:eastAsia="方正仿宋简体" w:hAnsi="宋体" w:cs="宋体" w:hint="eastAsia"/>
          <w:color w:val="000000"/>
          <w:kern w:val="0"/>
          <w:sz w:val="28"/>
          <w:szCs w:val="28"/>
        </w:rPr>
        <w:t>秋栽10至12月</w:t>
      </w:r>
      <w:proofErr w:type="gramEnd"/>
      <w:r w:rsidRPr="006A21CF">
        <w:rPr>
          <w:rFonts w:ascii="方正仿宋简体" w:eastAsia="方正仿宋简体" w:hAnsi="宋体" w:cs="宋体" w:hint="eastAsia"/>
          <w:color w:val="000000"/>
          <w:kern w:val="0"/>
          <w:sz w:val="28"/>
          <w:szCs w:val="28"/>
        </w:rPr>
        <w:t>。</w:t>
      </w:r>
    </w:p>
    <w:p w14:paraId="79BE6E60"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（2）密度：金</w:t>
      </w:r>
      <w:proofErr w:type="gramStart"/>
      <w:r w:rsidRPr="006A21CF">
        <w:rPr>
          <w:rFonts w:ascii="方正仿宋简体" w:eastAsia="方正仿宋简体" w:hAnsi="宋体" w:cs="宋体" w:hint="eastAsia"/>
          <w:color w:val="000000"/>
          <w:kern w:val="0"/>
          <w:sz w:val="28"/>
          <w:szCs w:val="28"/>
        </w:rPr>
        <w:t>艳每公顷≤</w:t>
      </w:r>
      <w:proofErr w:type="gramEnd"/>
      <w:r w:rsidRPr="006A21CF">
        <w:rPr>
          <w:rFonts w:ascii="方正仿宋简体" w:eastAsia="方正仿宋简体" w:hAnsi="宋体" w:cs="宋体" w:hint="eastAsia"/>
          <w:color w:val="000000"/>
          <w:kern w:val="0"/>
          <w:sz w:val="28"/>
          <w:szCs w:val="28"/>
        </w:rPr>
        <w:t>1110株。红阳每</w:t>
      </w:r>
      <w:proofErr w:type="gramStart"/>
      <w:r w:rsidRPr="006A21CF">
        <w:rPr>
          <w:rFonts w:ascii="方正仿宋简体" w:eastAsia="方正仿宋简体" w:hAnsi="宋体" w:cs="宋体" w:hint="eastAsia"/>
          <w:color w:val="000000"/>
          <w:kern w:val="0"/>
          <w:sz w:val="28"/>
          <w:szCs w:val="28"/>
        </w:rPr>
        <w:t>公顷≤</w:t>
      </w:r>
      <w:proofErr w:type="gramEnd"/>
      <w:r w:rsidRPr="006A21CF">
        <w:rPr>
          <w:rFonts w:ascii="方正仿宋简体" w:eastAsia="方正仿宋简体" w:hAnsi="宋体" w:cs="宋体" w:hint="eastAsia"/>
          <w:color w:val="000000"/>
          <w:kern w:val="0"/>
          <w:sz w:val="28"/>
          <w:szCs w:val="28"/>
        </w:rPr>
        <w:t>1260株。雌雄株之比≤8:1。</w:t>
      </w:r>
    </w:p>
    <w:p w14:paraId="199D467F"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3．施肥：每年每公顷施用有机肥≥30吨，纯氮≤0.3吨。</w:t>
      </w:r>
    </w:p>
    <w:p w14:paraId="41A64616"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4．整形修剪：冬季整形修剪后，保持枝条均匀分布，</w:t>
      </w:r>
      <w:proofErr w:type="gramStart"/>
      <w:r w:rsidRPr="006A21CF">
        <w:rPr>
          <w:rFonts w:ascii="方正仿宋简体" w:eastAsia="方正仿宋简体" w:hAnsi="宋体" w:cs="宋体" w:hint="eastAsia"/>
          <w:color w:val="000000"/>
          <w:kern w:val="0"/>
          <w:sz w:val="28"/>
          <w:szCs w:val="28"/>
        </w:rPr>
        <w:t>有效芽数保持</w:t>
      </w:r>
      <w:proofErr w:type="gramEnd"/>
      <w:r w:rsidRPr="006A21CF">
        <w:rPr>
          <w:rFonts w:ascii="方正仿宋简体" w:eastAsia="方正仿宋简体" w:hAnsi="宋体" w:cs="宋体" w:hint="eastAsia"/>
          <w:color w:val="000000"/>
          <w:kern w:val="0"/>
          <w:sz w:val="28"/>
          <w:szCs w:val="28"/>
        </w:rPr>
        <w:t>在每平方米30至35个。</w:t>
      </w:r>
    </w:p>
    <w:p w14:paraId="22DB8C91"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5．花果管理：</w:t>
      </w:r>
      <w:proofErr w:type="gramStart"/>
      <w:r w:rsidRPr="006A21CF">
        <w:rPr>
          <w:rFonts w:ascii="方正仿宋简体" w:eastAsia="方正仿宋简体" w:hAnsi="宋体" w:cs="宋体" w:hint="eastAsia"/>
          <w:color w:val="000000"/>
          <w:kern w:val="0"/>
          <w:sz w:val="28"/>
          <w:szCs w:val="28"/>
        </w:rPr>
        <w:t>疏除侧</w:t>
      </w:r>
      <w:proofErr w:type="gramEnd"/>
      <w:r w:rsidRPr="006A21CF">
        <w:rPr>
          <w:rFonts w:ascii="方正仿宋简体" w:eastAsia="方正仿宋简体" w:hAnsi="宋体" w:cs="宋体" w:hint="eastAsia"/>
          <w:color w:val="000000"/>
          <w:kern w:val="0"/>
          <w:sz w:val="28"/>
          <w:szCs w:val="28"/>
        </w:rPr>
        <w:t>生花、果，保留主花果。每公顷</w:t>
      </w:r>
      <w:proofErr w:type="gramStart"/>
      <w:r w:rsidRPr="006A21CF">
        <w:rPr>
          <w:rFonts w:ascii="方正仿宋简体" w:eastAsia="方正仿宋简体" w:hAnsi="宋体" w:cs="宋体" w:hint="eastAsia"/>
          <w:color w:val="000000"/>
          <w:kern w:val="0"/>
          <w:sz w:val="28"/>
          <w:szCs w:val="28"/>
        </w:rPr>
        <w:t>产量金艳控制</w:t>
      </w:r>
      <w:proofErr w:type="gramEnd"/>
      <w:r w:rsidRPr="006A21CF">
        <w:rPr>
          <w:rFonts w:ascii="方正仿宋简体" w:eastAsia="方正仿宋简体" w:hAnsi="宋体" w:cs="宋体" w:hint="eastAsia"/>
          <w:color w:val="000000"/>
          <w:kern w:val="0"/>
          <w:sz w:val="28"/>
          <w:szCs w:val="28"/>
        </w:rPr>
        <w:t>在30吨一下、红</w:t>
      </w:r>
      <w:proofErr w:type="gramStart"/>
      <w:r w:rsidRPr="006A21CF">
        <w:rPr>
          <w:rFonts w:ascii="方正仿宋简体" w:eastAsia="方正仿宋简体" w:hAnsi="宋体" w:cs="宋体" w:hint="eastAsia"/>
          <w:color w:val="000000"/>
          <w:kern w:val="0"/>
          <w:sz w:val="28"/>
          <w:szCs w:val="28"/>
        </w:rPr>
        <w:t>阳控制</w:t>
      </w:r>
      <w:proofErr w:type="gramEnd"/>
      <w:r w:rsidRPr="006A21CF">
        <w:rPr>
          <w:rFonts w:ascii="方正仿宋简体" w:eastAsia="方正仿宋简体" w:hAnsi="宋体" w:cs="宋体" w:hint="eastAsia"/>
          <w:color w:val="000000"/>
          <w:kern w:val="0"/>
          <w:sz w:val="28"/>
          <w:szCs w:val="28"/>
        </w:rPr>
        <w:t>在15至22.5吨。</w:t>
      </w:r>
    </w:p>
    <w:p w14:paraId="5BAC5098"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6．采收：金艳猕猴桃可溶性固形物达9%以上，红阳猕猴桃可溶性固形物达7%以上，即可采收。</w:t>
      </w:r>
    </w:p>
    <w:p w14:paraId="7C9CC0B7"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lastRenderedPageBreak/>
        <w:t>7．环境、安全要求：农药、化肥等的使用必须符合国家的相关规定，不得污染环境。</w:t>
      </w:r>
    </w:p>
    <w:p w14:paraId="249A2318"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（四）质量特色。</w:t>
      </w:r>
    </w:p>
    <w:p w14:paraId="484117E0"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1．感官特色：果大而均匀、果形美观、香甜爽口、硬度大、耐贮藏等特征。</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27"/>
        <w:gridCol w:w="3046"/>
        <w:gridCol w:w="3815"/>
      </w:tblGrid>
      <w:tr w:rsidR="006A21CF" w:rsidRPr="006A21CF" w14:paraId="126DD38B" w14:textId="77777777" w:rsidTr="006A21CF">
        <w:trPr>
          <w:jc w:val="center"/>
        </w:trPr>
        <w:tc>
          <w:tcPr>
            <w:tcW w:w="150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43DC325"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项目</w:t>
            </w:r>
          </w:p>
        </w:tc>
        <w:tc>
          <w:tcPr>
            <w:tcW w:w="742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7422F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指标</w:t>
            </w:r>
          </w:p>
        </w:tc>
      </w:tr>
      <w:tr w:rsidR="006A21CF" w:rsidRPr="006A21CF" w14:paraId="5F284D5B" w14:textId="77777777" w:rsidTr="006A21CF">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A593A5D" w14:textId="77777777" w:rsidR="006A21CF" w:rsidRPr="006A21CF" w:rsidRDefault="006A21CF" w:rsidP="006A21CF">
            <w:pPr>
              <w:widowControl/>
              <w:jc w:val="left"/>
              <w:rPr>
                <w:rFonts w:ascii="宋体" w:eastAsia="宋体" w:hAnsi="宋体" w:cs="宋体"/>
                <w:color w:val="5B5B5B"/>
                <w:kern w:val="0"/>
                <w:szCs w:val="21"/>
              </w:rPr>
            </w:pP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20C478"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金艳</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1E22C2"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红阳</w:t>
            </w:r>
          </w:p>
        </w:tc>
      </w:tr>
      <w:tr w:rsidR="006A21CF" w:rsidRPr="006A21CF" w14:paraId="7E2F6282" w14:textId="77777777" w:rsidTr="006A21CF">
        <w:trPr>
          <w:jc w:val="center"/>
        </w:trPr>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2C96F1"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外观</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A77131"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果形美观整齐，呈长圆柱形，果皮黄褐色，果面有极短的茸毛。</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AE563F"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果形美观整齐，呈椭圆形或短圆柱形，果皮绿色或绿褐色，果面无茸毛。</w:t>
            </w:r>
          </w:p>
        </w:tc>
      </w:tr>
      <w:tr w:rsidR="006A21CF" w:rsidRPr="006A21CF" w14:paraId="74FB964E" w14:textId="77777777" w:rsidTr="006A21CF">
        <w:trPr>
          <w:jc w:val="center"/>
        </w:trPr>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E31B32"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果重</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9744AC"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75-140g</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326FE6"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60-120g</w:t>
            </w:r>
          </w:p>
        </w:tc>
      </w:tr>
      <w:tr w:rsidR="006A21CF" w:rsidRPr="006A21CF" w14:paraId="167BB270" w14:textId="77777777" w:rsidTr="006A21CF">
        <w:trPr>
          <w:jc w:val="center"/>
        </w:trPr>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C220AC"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果肉色泽</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6C6DE2"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果肉金黄色。</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C03346"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果肉黄色或黄绿色，果心部位有放射状鲜红色。</w:t>
            </w:r>
          </w:p>
        </w:tc>
      </w:tr>
      <w:tr w:rsidR="006A21CF" w:rsidRPr="006A21CF" w14:paraId="0F76612C" w14:textId="77777777" w:rsidTr="006A21CF">
        <w:trPr>
          <w:jc w:val="center"/>
        </w:trPr>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793A65"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口感</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C2080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细嫩多汁，味香甜，风味纯正。</w:t>
            </w:r>
          </w:p>
        </w:tc>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BA345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肉质细嫩，味甜如蜜，香气浓郁，风味纯正。</w:t>
            </w:r>
          </w:p>
        </w:tc>
      </w:tr>
    </w:tbl>
    <w:p w14:paraId="4B7A82C4"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273"/>
        <w:gridCol w:w="1458"/>
        <w:gridCol w:w="1455"/>
        <w:gridCol w:w="1455"/>
        <w:gridCol w:w="1482"/>
        <w:gridCol w:w="1165"/>
      </w:tblGrid>
      <w:tr w:rsidR="006A21CF" w:rsidRPr="006A21CF" w14:paraId="46C877AD" w14:textId="77777777" w:rsidTr="006A21CF">
        <w:trPr>
          <w:jc w:val="center"/>
        </w:trPr>
        <w:tc>
          <w:tcPr>
            <w:tcW w:w="139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5F7725E" w14:textId="77777777" w:rsidR="006A21CF" w:rsidRPr="006A21CF" w:rsidRDefault="006A21CF" w:rsidP="006A21CF">
            <w:pPr>
              <w:widowControl/>
              <w:spacing w:after="300" w:line="360" w:lineRule="atLeast"/>
              <w:ind w:firstLine="480"/>
              <w:jc w:val="righ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lastRenderedPageBreak/>
              <w:t>指标</w:t>
            </w:r>
          </w:p>
          <w:p w14:paraId="70EB5FD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宋体" w:eastAsia="宋体" w:hAnsi="宋体" w:cs="宋体" w:hint="eastAsia"/>
                <w:color w:val="000000"/>
                <w:kern w:val="0"/>
                <w:sz w:val="28"/>
                <w:szCs w:val="28"/>
              </w:rPr>
              <w:t> </w:t>
            </w:r>
          </w:p>
          <w:p w14:paraId="10C8467F"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类别</w:t>
            </w:r>
          </w:p>
        </w:tc>
        <w:tc>
          <w:tcPr>
            <w:tcW w:w="159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4540FD"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果实硬度</w:t>
            </w:r>
          </w:p>
          <w:p w14:paraId="71DB155B"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w:t>
            </w:r>
          </w:p>
          <w:p w14:paraId="7CCF302D"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(采收时)</w:t>
            </w:r>
          </w:p>
        </w:tc>
        <w:tc>
          <w:tcPr>
            <w:tcW w:w="32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7832BF"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可溶性固形物含量（%）</w:t>
            </w:r>
          </w:p>
        </w:tc>
        <w:tc>
          <w:tcPr>
            <w:tcW w:w="162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3FA1BB"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维生素C含量</w:t>
            </w:r>
          </w:p>
          <w:p w14:paraId="152C3C55"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w:t>
            </w:r>
            <w:r w:rsidRPr="006A21CF">
              <w:rPr>
                <w:rFonts w:ascii="宋体" w:eastAsia="宋体" w:hAnsi="宋体" w:cs="宋体" w:hint="eastAsia"/>
                <w:color w:val="000000"/>
                <w:kern w:val="0"/>
                <w:sz w:val="28"/>
                <w:szCs w:val="28"/>
              </w:rPr>
              <w:t>㎎</w:t>
            </w:r>
            <w:r w:rsidRPr="006A21CF">
              <w:rPr>
                <w:rFonts w:ascii="方正仿宋简体" w:eastAsia="方正仿宋简体" w:hAnsi="宋体" w:cs="宋体" w:hint="eastAsia"/>
                <w:color w:val="000000"/>
                <w:kern w:val="0"/>
                <w:sz w:val="28"/>
                <w:szCs w:val="28"/>
              </w:rPr>
              <w:t>/100g)</w:t>
            </w:r>
          </w:p>
        </w:tc>
        <w:tc>
          <w:tcPr>
            <w:tcW w:w="126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134199"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proofErr w:type="gramStart"/>
            <w:r w:rsidRPr="006A21CF">
              <w:rPr>
                <w:rFonts w:ascii="方正仿宋简体" w:eastAsia="方正仿宋简体" w:hAnsi="宋体" w:cs="宋体" w:hint="eastAsia"/>
                <w:color w:val="000000"/>
                <w:kern w:val="0"/>
                <w:sz w:val="28"/>
                <w:szCs w:val="28"/>
              </w:rPr>
              <w:t>固酸比</w:t>
            </w:r>
            <w:proofErr w:type="gramEnd"/>
          </w:p>
        </w:tc>
      </w:tr>
      <w:tr w:rsidR="006A21CF" w:rsidRPr="006A21CF" w14:paraId="5C1A5780" w14:textId="77777777" w:rsidTr="006A21CF">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3A413AC" w14:textId="77777777" w:rsidR="006A21CF" w:rsidRPr="006A21CF" w:rsidRDefault="006A21CF" w:rsidP="006A21CF">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8936F93" w14:textId="77777777" w:rsidR="006A21CF" w:rsidRPr="006A21CF" w:rsidRDefault="006A21CF" w:rsidP="006A21CF">
            <w:pPr>
              <w:widowControl/>
              <w:jc w:val="left"/>
              <w:rPr>
                <w:rFonts w:ascii="宋体" w:eastAsia="宋体" w:hAnsi="宋体" w:cs="宋体"/>
                <w:color w:val="5B5B5B"/>
                <w:kern w:val="0"/>
                <w:szCs w:val="21"/>
              </w:rPr>
            </w:pP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2C15D1"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采收时</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4DF4B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软熟时</w:t>
            </w: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AB167F1" w14:textId="77777777" w:rsidR="006A21CF" w:rsidRPr="006A21CF" w:rsidRDefault="006A21CF" w:rsidP="006A21CF">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2ED7E7D" w14:textId="77777777" w:rsidR="006A21CF" w:rsidRPr="006A21CF" w:rsidRDefault="006A21CF" w:rsidP="006A21CF">
            <w:pPr>
              <w:widowControl/>
              <w:jc w:val="left"/>
              <w:rPr>
                <w:rFonts w:ascii="宋体" w:eastAsia="宋体" w:hAnsi="宋体" w:cs="宋体"/>
                <w:color w:val="5B5B5B"/>
                <w:kern w:val="0"/>
                <w:szCs w:val="21"/>
              </w:rPr>
            </w:pPr>
          </w:p>
        </w:tc>
      </w:tr>
      <w:tr w:rsidR="006A21CF" w:rsidRPr="006A21CF" w14:paraId="47D37ADF" w14:textId="77777777" w:rsidTr="006A21CF">
        <w:trPr>
          <w:jc w:val="center"/>
        </w:trPr>
        <w:tc>
          <w:tcPr>
            <w:tcW w:w="1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9BBE63"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金艳</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E3C397"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≥14</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D359C9"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≥9</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285D5F"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≥14</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92C7D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≥80</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08B9F9"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≥16</w:t>
            </w:r>
          </w:p>
        </w:tc>
      </w:tr>
      <w:tr w:rsidR="006A21CF" w:rsidRPr="006A21CF" w14:paraId="2C4CC680" w14:textId="77777777" w:rsidTr="006A21CF">
        <w:trPr>
          <w:jc w:val="center"/>
        </w:trPr>
        <w:tc>
          <w:tcPr>
            <w:tcW w:w="1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1D88C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红阳</w:t>
            </w:r>
          </w:p>
        </w:tc>
        <w:tc>
          <w:tcPr>
            <w:tcW w:w="1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14932E"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≥10</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5F2C98"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≥7</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3E97BE"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≥17</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50034E"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≥80</w:t>
            </w:r>
          </w:p>
        </w:tc>
        <w:tc>
          <w:tcPr>
            <w:tcW w:w="12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9B926A"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≥20</w:t>
            </w:r>
          </w:p>
        </w:tc>
      </w:tr>
    </w:tbl>
    <w:p w14:paraId="1867D5BF"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3．安全要求：产品安全指标必须达到国家对同类产品的相关规定。</w:t>
      </w:r>
    </w:p>
    <w:p w14:paraId="627FD188" w14:textId="77777777" w:rsidR="006A21CF" w:rsidRPr="006A21CF" w:rsidRDefault="006A21CF" w:rsidP="006A21CF">
      <w:pPr>
        <w:widowControl/>
        <w:jc w:val="left"/>
        <w:rPr>
          <w:rFonts w:ascii="微软雅黑" w:eastAsia="微软雅黑" w:hAnsi="微软雅黑" w:cs="宋体" w:hint="eastAsia"/>
          <w:color w:val="333333"/>
          <w:kern w:val="0"/>
          <w:sz w:val="18"/>
          <w:szCs w:val="18"/>
        </w:rPr>
      </w:pPr>
      <w:r w:rsidRPr="006A21CF">
        <w:rPr>
          <w:rFonts w:ascii="方正仿宋简体" w:eastAsia="方正仿宋简体" w:hAnsi="微软雅黑" w:cs="宋体" w:hint="eastAsia"/>
          <w:color w:val="333333"/>
          <w:kern w:val="0"/>
          <w:sz w:val="28"/>
          <w:szCs w:val="28"/>
        </w:rPr>
        <w:br/>
      </w:r>
    </w:p>
    <w:p w14:paraId="5C9643BE"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附件5：</w:t>
      </w:r>
    </w:p>
    <w:p w14:paraId="0BB1BB19"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新津黄辣</w:t>
      </w:r>
      <w:proofErr w:type="gramStart"/>
      <w:r w:rsidRPr="006A21CF">
        <w:rPr>
          <w:rFonts w:ascii="方正仿宋简体" w:eastAsia="方正仿宋简体" w:hAnsi="宋体" w:cs="宋体" w:hint="eastAsia"/>
          <w:b/>
          <w:bCs/>
          <w:color w:val="000000"/>
          <w:kern w:val="0"/>
          <w:sz w:val="28"/>
          <w:szCs w:val="28"/>
        </w:rPr>
        <w:t>丁质量</w:t>
      </w:r>
      <w:proofErr w:type="gramEnd"/>
      <w:r w:rsidRPr="006A21CF">
        <w:rPr>
          <w:rFonts w:ascii="方正仿宋简体" w:eastAsia="方正仿宋简体" w:hAnsi="宋体" w:cs="宋体" w:hint="eastAsia"/>
          <w:b/>
          <w:bCs/>
          <w:color w:val="000000"/>
          <w:kern w:val="0"/>
          <w:sz w:val="28"/>
          <w:szCs w:val="28"/>
        </w:rPr>
        <w:t>技术要求</w:t>
      </w:r>
    </w:p>
    <w:p w14:paraId="3C637736"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Times New Roman" w:eastAsia="宋体" w:hAnsi="Times New Roman" w:cs="Times New Roman"/>
          <w:color w:val="000000"/>
          <w:kern w:val="0"/>
          <w:sz w:val="28"/>
          <w:szCs w:val="28"/>
        </w:rPr>
        <w:t> </w:t>
      </w:r>
    </w:p>
    <w:p w14:paraId="4EE1373F"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（一）种源。</w:t>
      </w:r>
    </w:p>
    <w:p w14:paraId="3111438E"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黄</w:t>
      </w:r>
      <w:proofErr w:type="gramStart"/>
      <w:r w:rsidRPr="006A21CF">
        <w:rPr>
          <w:rFonts w:ascii="方正仿宋简体" w:eastAsia="方正仿宋简体" w:hAnsi="宋体" w:cs="宋体" w:hint="eastAsia"/>
          <w:color w:val="000000"/>
          <w:kern w:val="0"/>
          <w:sz w:val="28"/>
          <w:szCs w:val="28"/>
        </w:rPr>
        <w:t>颡</w:t>
      </w:r>
      <w:proofErr w:type="gramEnd"/>
      <w:r w:rsidRPr="006A21CF">
        <w:rPr>
          <w:rFonts w:ascii="方正仿宋简体" w:eastAsia="方正仿宋简体" w:hAnsi="宋体" w:cs="宋体" w:hint="eastAsia"/>
          <w:color w:val="000000"/>
          <w:kern w:val="0"/>
          <w:sz w:val="28"/>
          <w:szCs w:val="28"/>
        </w:rPr>
        <w:t>鱼（</w:t>
      </w:r>
      <w:proofErr w:type="spellStart"/>
      <w:r w:rsidRPr="006A21CF">
        <w:rPr>
          <w:rFonts w:ascii="方正仿宋简体" w:eastAsia="方正仿宋简体" w:hAnsi="宋体" w:cs="宋体" w:hint="eastAsia"/>
          <w:color w:val="000000"/>
          <w:kern w:val="0"/>
          <w:sz w:val="28"/>
          <w:szCs w:val="28"/>
        </w:rPr>
        <w:t>Pelteobagrus</w:t>
      </w:r>
      <w:proofErr w:type="spellEnd"/>
      <w:r w:rsidRPr="006A21CF">
        <w:rPr>
          <w:rFonts w:ascii="方正仿宋简体" w:eastAsia="方正仿宋简体" w:hAnsi="宋体" w:cs="宋体" w:hint="eastAsia"/>
          <w:color w:val="000000"/>
          <w:kern w:val="0"/>
          <w:sz w:val="28"/>
          <w:szCs w:val="28"/>
        </w:rPr>
        <w:t xml:space="preserve"> </w:t>
      </w:r>
      <w:proofErr w:type="spellStart"/>
      <w:r w:rsidRPr="006A21CF">
        <w:rPr>
          <w:rFonts w:ascii="方正仿宋简体" w:eastAsia="方正仿宋简体" w:hAnsi="宋体" w:cs="宋体" w:hint="eastAsia"/>
          <w:color w:val="000000"/>
          <w:kern w:val="0"/>
          <w:sz w:val="28"/>
          <w:szCs w:val="28"/>
        </w:rPr>
        <w:t>fulvidracoRichardson</w:t>
      </w:r>
      <w:proofErr w:type="spellEnd"/>
      <w:r w:rsidRPr="006A21CF">
        <w:rPr>
          <w:rFonts w:ascii="方正仿宋简体" w:eastAsia="方正仿宋简体" w:hAnsi="宋体" w:cs="宋体" w:hint="eastAsia"/>
          <w:color w:val="000000"/>
          <w:kern w:val="0"/>
          <w:sz w:val="28"/>
          <w:szCs w:val="28"/>
        </w:rPr>
        <w:t>）。</w:t>
      </w:r>
    </w:p>
    <w:p w14:paraId="7E5965FD"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lastRenderedPageBreak/>
        <w:t>（二）养殖环境条件。</w:t>
      </w:r>
    </w:p>
    <w:p w14:paraId="46AA9F15"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流动水体，水质清新，空气清洁，无污染，其中水体溶氧≥5mg/l,适宜透明度≥30cm，pH值7.2至8.5，水源</w:t>
      </w:r>
      <w:proofErr w:type="gramStart"/>
      <w:r w:rsidRPr="006A21CF">
        <w:rPr>
          <w:rFonts w:ascii="方正仿宋简体" w:eastAsia="方正仿宋简体" w:hAnsi="宋体" w:cs="宋体" w:hint="eastAsia"/>
          <w:color w:val="000000"/>
          <w:kern w:val="0"/>
          <w:sz w:val="28"/>
          <w:szCs w:val="28"/>
        </w:rPr>
        <w:t>水指标</w:t>
      </w:r>
      <w:proofErr w:type="gramEnd"/>
      <w:r w:rsidRPr="006A21CF">
        <w:rPr>
          <w:rFonts w:ascii="方正仿宋简体" w:eastAsia="方正仿宋简体" w:hAnsi="宋体" w:cs="宋体" w:hint="eastAsia"/>
          <w:color w:val="000000"/>
          <w:kern w:val="0"/>
          <w:sz w:val="28"/>
          <w:szCs w:val="28"/>
        </w:rPr>
        <w:t>符合国家关于渔业水质的标准。</w:t>
      </w:r>
    </w:p>
    <w:p w14:paraId="1AA5D25B"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（三）鱼苗繁殖。</w:t>
      </w:r>
    </w:p>
    <w:p w14:paraId="6683ABD9"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1．自然繁殖：在新津天然水域中自然产卵、繁殖。</w:t>
      </w:r>
    </w:p>
    <w:p w14:paraId="646485E9" w14:textId="77777777" w:rsidR="006A21CF" w:rsidRPr="006A21CF" w:rsidRDefault="006A21CF" w:rsidP="006A21CF">
      <w:pPr>
        <w:widowControl/>
        <w:spacing w:after="300" w:line="360" w:lineRule="atLeast"/>
        <w:ind w:firstLine="627"/>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2．人工繁殖：要求雌性规格不小于150g/尾，</w:t>
      </w:r>
      <w:proofErr w:type="gramStart"/>
      <w:r w:rsidRPr="006A21CF">
        <w:rPr>
          <w:rFonts w:ascii="方正仿宋简体" w:eastAsia="方正仿宋简体" w:hAnsi="宋体" w:cs="宋体" w:hint="eastAsia"/>
          <w:color w:val="000000"/>
          <w:kern w:val="0"/>
          <w:sz w:val="28"/>
          <w:szCs w:val="28"/>
        </w:rPr>
        <w:t>雄性不</w:t>
      </w:r>
      <w:proofErr w:type="gramEnd"/>
      <w:r w:rsidRPr="006A21CF">
        <w:rPr>
          <w:rFonts w:ascii="方正仿宋简体" w:eastAsia="方正仿宋简体" w:hAnsi="宋体" w:cs="宋体" w:hint="eastAsia"/>
          <w:color w:val="000000"/>
          <w:kern w:val="0"/>
          <w:sz w:val="28"/>
          <w:szCs w:val="28"/>
        </w:rPr>
        <w:t>小于350g/尾。</w:t>
      </w:r>
    </w:p>
    <w:p w14:paraId="7F7232ED"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每年5月初至6月下旬进行催产，适宜催产水温21℃至30℃，最佳催产水温24℃至28℃。</w:t>
      </w:r>
    </w:p>
    <w:p w14:paraId="5B18B4E4"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采用二次注射法催产。采用自然受精、人工受精，受精卵置于孵化槽或水泥池中流水孵化。</w:t>
      </w:r>
    </w:p>
    <w:p w14:paraId="5DE08656"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3．鱼苗培育：</w:t>
      </w:r>
      <w:proofErr w:type="gramStart"/>
      <w:r w:rsidRPr="006A21CF">
        <w:rPr>
          <w:rFonts w:ascii="方正仿宋简体" w:eastAsia="方正仿宋简体" w:hAnsi="宋体" w:cs="宋体" w:hint="eastAsia"/>
          <w:color w:val="000000"/>
          <w:kern w:val="0"/>
          <w:sz w:val="28"/>
          <w:szCs w:val="28"/>
        </w:rPr>
        <w:t>注水深</w:t>
      </w:r>
      <w:proofErr w:type="gramEnd"/>
      <w:r w:rsidRPr="006A21CF">
        <w:rPr>
          <w:rFonts w:ascii="方正仿宋简体" w:eastAsia="方正仿宋简体" w:hAnsi="宋体" w:cs="宋体" w:hint="eastAsia"/>
          <w:color w:val="000000"/>
          <w:kern w:val="0"/>
          <w:sz w:val="28"/>
          <w:szCs w:val="28"/>
        </w:rPr>
        <w:t>50cm至80cm，培育浮游动物，</w:t>
      </w:r>
      <w:proofErr w:type="gramStart"/>
      <w:r w:rsidRPr="006A21CF">
        <w:rPr>
          <w:rFonts w:ascii="方正仿宋简体" w:eastAsia="方正仿宋简体" w:hAnsi="宋体" w:cs="宋体" w:hint="eastAsia"/>
          <w:color w:val="000000"/>
          <w:kern w:val="0"/>
          <w:sz w:val="28"/>
          <w:szCs w:val="28"/>
        </w:rPr>
        <w:t>待轮虫达到</w:t>
      </w:r>
      <w:proofErr w:type="gramEnd"/>
      <w:r w:rsidRPr="006A21CF">
        <w:rPr>
          <w:rFonts w:ascii="方正仿宋简体" w:eastAsia="方正仿宋简体" w:hAnsi="宋体" w:cs="宋体" w:hint="eastAsia"/>
          <w:color w:val="000000"/>
          <w:kern w:val="0"/>
          <w:sz w:val="28"/>
          <w:szCs w:val="28"/>
        </w:rPr>
        <w:t>高峰时放苗。每667m</w:t>
      </w:r>
      <w:r w:rsidRPr="006A21CF">
        <w:rPr>
          <w:rFonts w:ascii="方正仿宋简体" w:eastAsia="方正仿宋简体" w:hAnsi="宋体" w:cs="宋体" w:hint="eastAsia"/>
          <w:color w:val="000000"/>
          <w:kern w:val="0"/>
          <w:szCs w:val="21"/>
          <w:vertAlign w:val="superscript"/>
        </w:rPr>
        <w:t>2</w:t>
      </w:r>
      <w:r w:rsidRPr="006A21CF">
        <w:rPr>
          <w:rFonts w:ascii="宋体" w:eastAsia="宋体" w:hAnsi="宋体" w:cs="宋体" w:hint="eastAsia"/>
          <w:color w:val="000000"/>
          <w:kern w:val="0"/>
          <w:sz w:val="28"/>
          <w:szCs w:val="28"/>
          <w:vertAlign w:val="superscript"/>
        </w:rPr>
        <w:t>  </w:t>
      </w:r>
      <w:r w:rsidRPr="006A21CF">
        <w:rPr>
          <w:rFonts w:ascii="方正仿宋简体" w:eastAsia="方正仿宋简体" w:hAnsi="宋体" w:cs="宋体" w:hint="eastAsia"/>
          <w:color w:val="5B5B5B"/>
          <w:kern w:val="0"/>
          <w:sz w:val="28"/>
          <w:szCs w:val="28"/>
          <w:vertAlign w:val="superscript"/>
        </w:rPr>
        <w:t> </w:t>
      </w:r>
      <w:r w:rsidRPr="006A21CF">
        <w:rPr>
          <w:rFonts w:ascii="方正仿宋简体" w:eastAsia="方正仿宋简体" w:hAnsi="宋体" w:cs="宋体" w:hint="eastAsia"/>
          <w:color w:val="000000"/>
          <w:kern w:val="0"/>
          <w:sz w:val="28"/>
          <w:szCs w:val="28"/>
        </w:rPr>
        <w:t>放养鱼种10万尾至20万尾。鱼苗全长在1.5cm以下，每天用豆浆及全价配合粉料培育喂养。鱼苗全长在1.2cm至5cm，用粉状配合饲料逐步驯化至全部投喂人工饲料。</w:t>
      </w:r>
    </w:p>
    <w:p w14:paraId="098E8695"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4．鱼种培育：鱼苗长至5cm时，转入鱼种培育阶段。鱼苗5万尾/667 m</w:t>
      </w:r>
      <w:r w:rsidRPr="006A21CF">
        <w:rPr>
          <w:rFonts w:ascii="方正仿宋简体" w:eastAsia="方正仿宋简体" w:hAnsi="宋体" w:cs="宋体" w:hint="eastAsia"/>
          <w:color w:val="000000"/>
          <w:kern w:val="0"/>
          <w:szCs w:val="21"/>
          <w:vertAlign w:val="superscript"/>
        </w:rPr>
        <w:t>2</w:t>
      </w:r>
      <w:r w:rsidRPr="006A21CF">
        <w:rPr>
          <w:rFonts w:ascii="方正仿宋简体" w:eastAsia="方正仿宋简体" w:hAnsi="宋体" w:cs="宋体" w:hint="eastAsia"/>
          <w:color w:val="000000"/>
          <w:kern w:val="0"/>
          <w:sz w:val="28"/>
          <w:szCs w:val="28"/>
        </w:rPr>
        <w:t>至8万尾/667 m</w:t>
      </w:r>
      <w:r w:rsidRPr="006A21CF">
        <w:rPr>
          <w:rFonts w:ascii="方正仿宋简体" w:eastAsia="方正仿宋简体" w:hAnsi="宋体" w:cs="宋体" w:hint="eastAsia"/>
          <w:color w:val="000000"/>
          <w:kern w:val="0"/>
          <w:szCs w:val="21"/>
          <w:vertAlign w:val="superscript"/>
        </w:rPr>
        <w:t>2</w:t>
      </w:r>
      <w:r w:rsidRPr="006A21CF">
        <w:rPr>
          <w:rFonts w:ascii="方正仿宋简体" w:eastAsia="方正仿宋简体" w:hAnsi="宋体" w:cs="宋体" w:hint="eastAsia"/>
          <w:color w:val="000000"/>
          <w:kern w:val="0"/>
          <w:sz w:val="28"/>
          <w:szCs w:val="28"/>
        </w:rPr>
        <w:t>，定期加注新水，每7d注换水20%至</w:t>
      </w:r>
      <w:r w:rsidRPr="006A21CF">
        <w:rPr>
          <w:rFonts w:ascii="方正仿宋简体" w:eastAsia="方正仿宋简体" w:hAnsi="宋体" w:cs="宋体" w:hint="eastAsia"/>
          <w:color w:val="000000"/>
          <w:kern w:val="0"/>
          <w:sz w:val="28"/>
          <w:szCs w:val="28"/>
        </w:rPr>
        <w:lastRenderedPageBreak/>
        <w:t>30%,池水逐步加深至1.5m。每天适时开启增氧机。饲料粗蛋白质38%至40%，粒径应与鱼种的口径相适应。日投</w:t>
      </w:r>
      <w:proofErr w:type="gramStart"/>
      <w:r w:rsidRPr="006A21CF">
        <w:rPr>
          <w:rFonts w:ascii="方正仿宋简体" w:eastAsia="方正仿宋简体" w:hAnsi="宋体" w:cs="宋体" w:hint="eastAsia"/>
          <w:color w:val="000000"/>
          <w:kern w:val="0"/>
          <w:sz w:val="28"/>
          <w:szCs w:val="28"/>
        </w:rPr>
        <w:t>饲</w:t>
      </w:r>
      <w:proofErr w:type="gramEnd"/>
      <w:r w:rsidRPr="006A21CF">
        <w:rPr>
          <w:rFonts w:ascii="方正仿宋简体" w:eastAsia="方正仿宋简体" w:hAnsi="宋体" w:cs="宋体" w:hint="eastAsia"/>
          <w:color w:val="000000"/>
          <w:kern w:val="0"/>
          <w:sz w:val="28"/>
          <w:szCs w:val="28"/>
        </w:rPr>
        <w:t>次数为2至3次，日投饲量为鱼体重的3%至4%。</w:t>
      </w:r>
    </w:p>
    <w:p w14:paraId="3BCDC6D7"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（四）成鱼养殖。</w:t>
      </w:r>
    </w:p>
    <w:p w14:paraId="6051EF3C"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1．天然水域增殖放流：</w:t>
      </w:r>
    </w:p>
    <w:p w14:paraId="4253B56D"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在新津南河、西河进行人工增殖放流，每年2至4月和9至10</w:t>
      </w:r>
      <w:proofErr w:type="gramStart"/>
      <w:r w:rsidRPr="006A21CF">
        <w:rPr>
          <w:rFonts w:ascii="方正仿宋简体" w:eastAsia="方正仿宋简体" w:hAnsi="宋体" w:cs="宋体" w:hint="eastAsia"/>
          <w:color w:val="000000"/>
          <w:kern w:val="0"/>
          <w:sz w:val="28"/>
          <w:szCs w:val="28"/>
        </w:rPr>
        <w:t>月分</w:t>
      </w:r>
      <w:proofErr w:type="gramEnd"/>
      <w:r w:rsidRPr="006A21CF">
        <w:rPr>
          <w:rFonts w:ascii="方正仿宋简体" w:eastAsia="方正仿宋简体" w:hAnsi="宋体" w:cs="宋体" w:hint="eastAsia"/>
          <w:color w:val="000000"/>
          <w:kern w:val="0"/>
          <w:sz w:val="28"/>
          <w:szCs w:val="28"/>
        </w:rPr>
        <w:t>两次放流，规格为体长3cm以上，密度≤20尾/667 m</w:t>
      </w:r>
      <w:r w:rsidRPr="006A21CF">
        <w:rPr>
          <w:rFonts w:ascii="方正仿宋简体" w:eastAsia="方正仿宋简体" w:hAnsi="宋体" w:cs="宋体" w:hint="eastAsia"/>
          <w:color w:val="000000"/>
          <w:kern w:val="0"/>
          <w:szCs w:val="21"/>
          <w:vertAlign w:val="superscript"/>
        </w:rPr>
        <w:t>2</w:t>
      </w:r>
      <w:r w:rsidRPr="006A21CF">
        <w:rPr>
          <w:rFonts w:ascii="方正仿宋简体" w:eastAsia="方正仿宋简体" w:hAnsi="宋体" w:cs="宋体" w:hint="eastAsia"/>
          <w:color w:val="000000"/>
          <w:kern w:val="0"/>
          <w:sz w:val="28"/>
          <w:szCs w:val="28"/>
        </w:rPr>
        <w:t>。以天然饵料为食，</w:t>
      </w:r>
      <w:proofErr w:type="gramStart"/>
      <w:r w:rsidRPr="006A21CF">
        <w:rPr>
          <w:rFonts w:ascii="方正仿宋简体" w:eastAsia="方正仿宋简体" w:hAnsi="宋体" w:cs="宋体" w:hint="eastAsia"/>
          <w:color w:val="000000"/>
          <w:kern w:val="0"/>
          <w:sz w:val="28"/>
          <w:szCs w:val="28"/>
        </w:rPr>
        <w:t>不</w:t>
      </w:r>
      <w:proofErr w:type="gramEnd"/>
      <w:r w:rsidRPr="006A21CF">
        <w:rPr>
          <w:rFonts w:ascii="方正仿宋简体" w:eastAsia="方正仿宋简体" w:hAnsi="宋体" w:cs="宋体" w:hint="eastAsia"/>
          <w:color w:val="000000"/>
          <w:kern w:val="0"/>
          <w:sz w:val="28"/>
          <w:szCs w:val="28"/>
        </w:rPr>
        <w:t>投喂人工饲料。</w:t>
      </w:r>
    </w:p>
    <w:p w14:paraId="2063EE44"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2．人工养殖：</w:t>
      </w:r>
    </w:p>
    <w:p w14:paraId="34B86E1C"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（1）养殖模式：采用黄辣丁和花白鲢主养、混养模式养殖。</w:t>
      </w:r>
    </w:p>
    <w:p w14:paraId="226505FC"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（2）养殖环境：养殖池塘要求水质清新，溶氧丰富，水体透明度应控制在30cm以上，进排水方便。池塘水深前期宜控制在0.8m至1.2m，中、后期</w:t>
      </w:r>
      <w:proofErr w:type="gramStart"/>
      <w:r w:rsidRPr="006A21CF">
        <w:rPr>
          <w:rFonts w:ascii="方正仿宋简体" w:eastAsia="方正仿宋简体" w:hAnsi="宋体" w:cs="宋体" w:hint="eastAsia"/>
          <w:color w:val="000000"/>
          <w:kern w:val="0"/>
          <w:sz w:val="28"/>
          <w:szCs w:val="28"/>
        </w:rPr>
        <w:t>宜达到</w:t>
      </w:r>
      <w:proofErr w:type="gramEnd"/>
      <w:r w:rsidRPr="006A21CF">
        <w:rPr>
          <w:rFonts w:ascii="方正仿宋简体" w:eastAsia="方正仿宋简体" w:hAnsi="宋体" w:cs="宋体" w:hint="eastAsia"/>
          <w:color w:val="000000"/>
          <w:kern w:val="0"/>
          <w:sz w:val="28"/>
          <w:szCs w:val="28"/>
        </w:rPr>
        <w:t>1.0m至2.0m。每隔5d至7d换水一次，每次换水量20cm以上。适时开增氧机调节水质，平时注意防止缺氧浮头，及时开机增氧。</w:t>
      </w:r>
    </w:p>
    <w:p w14:paraId="18A357E9"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（3）转食驯化：池塘放养当年繁育的鱼种，先投喂添加了</w:t>
      </w:r>
      <w:proofErr w:type="gramStart"/>
      <w:r w:rsidRPr="006A21CF">
        <w:rPr>
          <w:rFonts w:ascii="方正仿宋简体" w:eastAsia="方正仿宋简体" w:hAnsi="宋体" w:cs="宋体" w:hint="eastAsia"/>
          <w:color w:val="000000"/>
          <w:kern w:val="0"/>
          <w:sz w:val="28"/>
          <w:szCs w:val="28"/>
        </w:rPr>
        <w:t>诱</w:t>
      </w:r>
      <w:proofErr w:type="gramEnd"/>
      <w:r w:rsidRPr="006A21CF">
        <w:rPr>
          <w:rFonts w:ascii="方正仿宋简体" w:eastAsia="方正仿宋简体" w:hAnsi="宋体" w:cs="宋体" w:hint="eastAsia"/>
          <w:color w:val="000000"/>
          <w:kern w:val="0"/>
          <w:sz w:val="28"/>
          <w:szCs w:val="28"/>
        </w:rPr>
        <w:t>食剂（经绞碎的鲜鱼</w:t>
      </w:r>
      <w:proofErr w:type="gramStart"/>
      <w:r w:rsidRPr="006A21CF">
        <w:rPr>
          <w:rFonts w:ascii="方正仿宋简体" w:eastAsia="方正仿宋简体" w:hAnsi="宋体" w:cs="宋体" w:hint="eastAsia"/>
          <w:color w:val="000000"/>
          <w:kern w:val="0"/>
          <w:sz w:val="28"/>
          <w:szCs w:val="28"/>
        </w:rPr>
        <w:t>糜</w:t>
      </w:r>
      <w:proofErr w:type="gramEnd"/>
      <w:r w:rsidRPr="006A21CF">
        <w:rPr>
          <w:rFonts w:ascii="方正仿宋简体" w:eastAsia="方正仿宋简体" w:hAnsi="宋体" w:cs="宋体" w:hint="eastAsia"/>
          <w:color w:val="000000"/>
          <w:kern w:val="0"/>
          <w:sz w:val="28"/>
          <w:szCs w:val="28"/>
        </w:rPr>
        <w:t>）的配合饲料进行转食驯化，随着鱼体的增长，可逐步增加并过渡到全部投喂人工配合饲料。放养20天后，对</w:t>
      </w:r>
      <w:r w:rsidRPr="006A21CF">
        <w:rPr>
          <w:rFonts w:ascii="方正仿宋简体" w:eastAsia="方正仿宋简体" w:hAnsi="宋体" w:cs="宋体" w:hint="eastAsia"/>
          <w:color w:val="000000"/>
          <w:kern w:val="0"/>
          <w:sz w:val="28"/>
          <w:szCs w:val="28"/>
        </w:rPr>
        <w:lastRenderedPageBreak/>
        <w:t>鱼种进行一次筛选，剔除过大或过小的鱼种，使同一池塘放养的鱼种规格整齐。</w:t>
      </w:r>
    </w:p>
    <w:p w14:paraId="4D70446F"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（4）生态防治：通过优选鱼种、改善环境、强化营养、分级</w:t>
      </w:r>
      <w:proofErr w:type="gramStart"/>
      <w:r w:rsidRPr="006A21CF">
        <w:rPr>
          <w:rFonts w:ascii="方正仿宋简体" w:eastAsia="方正仿宋简体" w:hAnsi="宋体" w:cs="宋体" w:hint="eastAsia"/>
          <w:color w:val="000000"/>
          <w:kern w:val="0"/>
          <w:sz w:val="28"/>
          <w:szCs w:val="28"/>
        </w:rPr>
        <w:t>分疏等措施</w:t>
      </w:r>
      <w:proofErr w:type="gramEnd"/>
      <w:r w:rsidRPr="006A21CF">
        <w:rPr>
          <w:rFonts w:ascii="方正仿宋简体" w:eastAsia="方正仿宋简体" w:hAnsi="宋体" w:cs="宋体" w:hint="eastAsia"/>
          <w:color w:val="000000"/>
          <w:kern w:val="0"/>
          <w:sz w:val="28"/>
          <w:szCs w:val="28"/>
        </w:rPr>
        <w:t>进行健康养殖。通过黄辣丁和花白鲢主、混养、施用复合生物制剂改善水质和中草药等进行生态防病。</w:t>
      </w:r>
    </w:p>
    <w:p w14:paraId="66FE3867"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w:t>
      </w:r>
      <w:r w:rsidRPr="006A21CF">
        <w:rPr>
          <w:rFonts w:ascii="方正仿宋简体" w:eastAsia="方正仿宋简体" w:hAnsi="宋体" w:cs="宋体" w:hint="eastAsia"/>
          <w:color w:val="000000"/>
          <w:kern w:val="0"/>
          <w:sz w:val="28"/>
          <w:szCs w:val="28"/>
        </w:rPr>
        <w:t> </w:t>
      </w:r>
      <w:r w:rsidRPr="006A21CF">
        <w:rPr>
          <w:rFonts w:ascii="方正仿宋简体" w:eastAsia="方正仿宋简体" w:hAnsi="宋体" w:cs="宋体" w:hint="eastAsia"/>
          <w:color w:val="000000"/>
          <w:kern w:val="0"/>
          <w:sz w:val="28"/>
          <w:szCs w:val="28"/>
        </w:rPr>
        <w:t>环境、安全要求：饲养环境、疫情疫病的防治与控制必须执行国家相关规定。</w:t>
      </w:r>
    </w:p>
    <w:p w14:paraId="41C6BEB4" w14:textId="77777777" w:rsidR="006A21CF" w:rsidRPr="006A21CF" w:rsidRDefault="006A21CF" w:rsidP="006A21CF">
      <w:pPr>
        <w:widowControl/>
        <w:spacing w:after="300" w:line="360" w:lineRule="atLeast"/>
        <w:ind w:firstLine="606"/>
        <w:jc w:val="left"/>
        <w:rPr>
          <w:rFonts w:ascii="宋体" w:eastAsia="宋体" w:hAnsi="宋体" w:cs="宋体" w:hint="eastAsia"/>
          <w:color w:val="5B5B5B"/>
          <w:kern w:val="0"/>
          <w:szCs w:val="21"/>
        </w:rPr>
      </w:pPr>
      <w:r w:rsidRPr="006A21CF">
        <w:rPr>
          <w:rFonts w:ascii="方正仿宋简体" w:eastAsia="方正仿宋简体" w:hAnsi="宋体" w:cs="宋体" w:hint="eastAsia"/>
          <w:b/>
          <w:bCs/>
          <w:color w:val="000000"/>
          <w:kern w:val="0"/>
          <w:sz w:val="28"/>
          <w:szCs w:val="28"/>
        </w:rPr>
        <w:t>（五）质量特色。</w:t>
      </w:r>
    </w:p>
    <w:p w14:paraId="008EDFD4"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1．感官特色：新津黄</w:t>
      </w:r>
      <w:proofErr w:type="gramStart"/>
      <w:r w:rsidRPr="006A21CF">
        <w:rPr>
          <w:rFonts w:ascii="方正仿宋简体" w:eastAsia="方正仿宋简体" w:hAnsi="宋体" w:cs="宋体" w:hint="eastAsia"/>
          <w:color w:val="000000"/>
          <w:kern w:val="0"/>
          <w:sz w:val="28"/>
          <w:szCs w:val="28"/>
        </w:rPr>
        <w:t>辣丁应为</w:t>
      </w:r>
      <w:proofErr w:type="gramEnd"/>
      <w:r w:rsidRPr="006A21CF">
        <w:rPr>
          <w:rFonts w:ascii="方正仿宋简体" w:eastAsia="方正仿宋简体" w:hAnsi="宋体" w:cs="宋体" w:hint="eastAsia"/>
          <w:color w:val="000000"/>
          <w:kern w:val="0"/>
          <w:sz w:val="28"/>
          <w:szCs w:val="28"/>
        </w:rPr>
        <w:t>活鱼，商品鱼规格≥75g/尾。</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69"/>
        <w:gridCol w:w="3352"/>
        <w:gridCol w:w="3567"/>
      </w:tblGrid>
      <w:tr w:rsidR="006A21CF" w:rsidRPr="006A21CF" w14:paraId="243D7B85" w14:textId="77777777" w:rsidTr="006A21CF">
        <w:trPr>
          <w:jc w:val="center"/>
        </w:trPr>
        <w:tc>
          <w:tcPr>
            <w:tcW w:w="13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42D72BB" w14:textId="77777777" w:rsidR="006A21CF" w:rsidRPr="006A21CF" w:rsidRDefault="006A21CF" w:rsidP="006A21CF">
            <w:pPr>
              <w:widowControl/>
              <w:spacing w:after="300" w:line="360" w:lineRule="atLeast"/>
              <w:ind w:hanging="523"/>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项目</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971193" w14:textId="77777777" w:rsidR="006A21CF" w:rsidRPr="006A21CF" w:rsidRDefault="006A21CF" w:rsidP="006A21CF">
            <w:pPr>
              <w:widowControl/>
              <w:spacing w:after="300" w:line="360" w:lineRule="atLeast"/>
              <w:ind w:hanging="523"/>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天然捕捞</w:t>
            </w:r>
          </w:p>
        </w:tc>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8A2F17" w14:textId="77777777" w:rsidR="006A21CF" w:rsidRPr="006A21CF" w:rsidRDefault="006A21CF" w:rsidP="006A21CF">
            <w:pPr>
              <w:widowControl/>
              <w:spacing w:after="300" w:line="360" w:lineRule="atLeast"/>
              <w:ind w:hanging="523"/>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人工养殖</w:t>
            </w:r>
          </w:p>
        </w:tc>
      </w:tr>
      <w:tr w:rsidR="006A21CF" w:rsidRPr="006A21CF" w14:paraId="607A2626" w14:textId="77777777" w:rsidTr="006A21CF">
        <w:trPr>
          <w:jc w:val="center"/>
        </w:trPr>
        <w:tc>
          <w:tcPr>
            <w:tcW w:w="139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B861F3"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外形特征</w:t>
            </w:r>
          </w:p>
        </w:tc>
        <w:tc>
          <w:tcPr>
            <w:tcW w:w="34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928FCD"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体形匀称、柔软，腹部较平，体色黄褐较鲜亮，个体间大小不一致</w:t>
            </w:r>
          </w:p>
        </w:tc>
        <w:tc>
          <w:tcPr>
            <w:tcW w:w="36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A39439"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腹部可稍凸，体色黄褐可稍暗淡，个体间大小基本一致</w:t>
            </w:r>
          </w:p>
        </w:tc>
      </w:tr>
      <w:tr w:rsidR="006A21CF" w:rsidRPr="006A21CF" w14:paraId="3A175FD9" w14:textId="77777777" w:rsidTr="006A21CF">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91658AB" w14:textId="77777777" w:rsidR="006A21CF" w:rsidRPr="006A21CF" w:rsidRDefault="006A21CF" w:rsidP="006A21CF">
            <w:pPr>
              <w:widowControl/>
              <w:jc w:val="left"/>
              <w:rPr>
                <w:rFonts w:ascii="宋体" w:eastAsia="宋体" w:hAnsi="宋体" w:cs="宋体"/>
                <w:color w:val="5B5B5B"/>
                <w:kern w:val="0"/>
                <w:szCs w:val="21"/>
              </w:rPr>
            </w:pPr>
          </w:p>
        </w:tc>
        <w:tc>
          <w:tcPr>
            <w:tcW w:w="71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54824B"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体长，头大且扁平，</w:t>
            </w:r>
            <w:proofErr w:type="gramStart"/>
            <w:r w:rsidRPr="006A21CF">
              <w:rPr>
                <w:rFonts w:ascii="方正仿宋简体" w:eastAsia="方正仿宋简体" w:hAnsi="宋体" w:cs="宋体" w:hint="eastAsia"/>
                <w:color w:val="000000"/>
                <w:kern w:val="0"/>
                <w:sz w:val="28"/>
                <w:szCs w:val="28"/>
              </w:rPr>
              <w:t>吻圆钝</w:t>
            </w:r>
            <w:proofErr w:type="gramEnd"/>
            <w:r w:rsidRPr="006A21CF">
              <w:rPr>
                <w:rFonts w:ascii="方正仿宋简体" w:eastAsia="方正仿宋简体" w:hAnsi="宋体" w:cs="宋体" w:hint="eastAsia"/>
                <w:color w:val="000000"/>
                <w:kern w:val="0"/>
                <w:sz w:val="28"/>
                <w:szCs w:val="28"/>
              </w:rPr>
              <w:t>；眼小，眼径稍大、侧位；侧线以上体色灰黑，侧线以下体色淡黄，侧线上方有灰黑色不规则斑纹，</w:t>
            </w:r>
            <w:proofErr w:type="gramStart"/>
            <w:r w:rsidRPr="006A21CF">
              <w:rPr>
                <w:rFonts w:ascii="方正仿宋简体" w:eastAsia="方正仿宋简体" w:hAnsi="宋体" w:cs="宋体" w:hint="eastAsia"/>
                <w:color w:val="000000"/>
                <w:kern w:val="0"/>
                <w:sz w:val="28"/>
                <w:szCs w:val="28"/>
              </w:rPr>
              <w:t>鳍色灰</w:t>
            </w:r>
            <w:proofErr w:type="gramEnd"/>
            <w:r w:rsidRPr="006A21CF">
              <w:rPr>
                <w:rFonts w:ascii="方正仿宋简体" w:eastAsia="方正仿宋简体" w:hAnsi="宋体" w:cs="宋体" w:hint="eastAsia"/>
                <w:color w:val="000000"/>
                <w:kern w:val="0"/>
                <w:sz w:val="28"/>
                <w:szCs w:val="28"/>
              </w:rPr>
              <w:t>黑色，鳍基部微红；须4对，有三对须末端为青黑色，鼻须末端超过眼后缘，上颌须末端超过胸鳍基部</w:t>
            </w:r>
          </w:p>
        </w:tc>
      </w:tr>
    </w:tbl>
    <w:p w14:paraId="2DC4D130"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宋体" w:eastAsia="宋体" w:hAnsi="宋体" w:cs="宋体" w:hint="eastAsia"/>
          <w:color w:val="000000"/>
          <w:kern w:val="0"/>
          <w:sz w:val="28"/>
          <w:szCs w:val="28"/>
        </w:rPr>
        <w:lastRenderedPageBreak/>
        <w:t> </w:t>
      </w:r>
    </w:p>
    <w:p w14:paraId="7299F19B" w14:textId="77777777" w:rsidR="006A21CF" w:rsidRPr="006A21CF" w:rsidRDefault="006A21CF" w:rsidP="006A21CF">
      <w:pPr>
        <w:widowControl/>
        <w:spacing w:after="300" w:line="360" w:lineRule="atLeast"/>
        <w:ind w:firstLine="603"/>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187"/>
        <w:gridCol w:w="3526"/>
      </w:tblGrid>
      <w:tr w:rsidR="006A21CF" w:rsidRPr="006A21CF" w14:paraId="2E268AD0" w14:textId="77777777" w:rsidTr="006A21CF">
        <w:trPr>
          <w:jc w:val="center"/>
        </w:trPr>
        <w:tc>
          <w:tcPr>
            <w:tcW w:w="23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6D6B8FA"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项目</w:t>
            </w:r>
          </w:p>
        </w:tc>
        <w:tc>
          <w:tcPr>
            <w:tcW w:w="2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83176D"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指标</w:t>
            </w:r>
          </w:p>
        </w:tc>
      </w:tr>
      <w:tr w:rsidR="006A21CF" w:rsidRPr="006A21CF" w14:paraId="43E300CD" w14:textId="77777777" w:rsidTr="006A21CF">
        <w:trPr>
          <w:jc w:val="center"/>
        </w:trPr>
        <w:tc>
          <w:tcPr>
            <w:tcW w:w="2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A81BB7"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蛋白质，%</w:t>
            </w:r>
            <w:r w:rsidRPr="006A21CF">
              <w:rPr>
                <w:rFonts w:ascii="宋体" w:eastAsia="宋体" w:hAnsi="宋体" w:cs="宋体" w:hint="eastAsia"/>
                <w:color w:val="000000"/>
                <w:kern w:val="0"/>
                <w:sz w:val="28"/>
                <w:szCs w:val="28"/>
              </w:rPr>
              <w:t> </w:t>
            </w:r>
            <w:r w:rsidRPr="006A21CF">
              <w:rPr>
                <w:rFonts w:ascii="方正仿宋简体" w:eastAsia="方正仿宋简体" w:hAnsi="宋体" w:cs="宋体" w:hint="eastAsia"/>
                <w:color w:val="5B5B5B"/>
                <w:kern w:val="0"/>
                <w:sz w:val="28"/>
                <w:szCs w:val="28"/>
              </w:rPr>
              <w:t> </w:t>
            </w:r>
            <w:r w:rsidRPr="006A21CF">
              <w:rPr>
                <w:rFonts w:ascii="方正仿宋简体" w:eastAsia="方正仿宋简体" w:hAnsi="宋体" w:cs="宋体" w:hint="eastAsia"/>
                <w:color w:val="000000"/>
                <w:kern w:val="0"/>
                <w:sz w:val="28"/>
                <w:szCs w:val="28"/>
              </w:rPr>
              <w:t>≥</w:t>
            </w:r>
          </w:p>
        </w:tc>
        <w:tc>
          <w:tcPr>
            <w:tcW w:w="2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3C004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13.0</w:t>
            </w:r>
          </w:p>
        </w:tc>
      </w:tr>
      <w:tr w:rsidR="006A21CF" w:rsidRPr="006A21CF" w14:paraId="11A94E09" w14:textId="77777777" w:rsidTr="006A21CF">
        <w:trPr>
          <w:jc w:val="center"/>
        </w:trPr>
        <w:tc>
          <w:tcPr>
            <w:tcW w:w="2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A298FA"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脂肪，%</w:t>
            </w:r>
            <w:r w:rsidRPr="006A21CF">
              <w:rPr>
                <w:rFonts w:ascii="宋体" w:eastAsia="宋体" w:hAnsi="宋体" w:cs="宋体" w:hint="eastAsia"/>
                <w:color w:val="000000"/>
                <w:kern w:val="0"/>
                <w:sz w:val="28"/>
                <w:szCs w:val="28"/>
              </w:rPr>
              <w:t> </w:t>
            </w:r>
            <w:r w:rsidRPr="006A21CF">
              <w:rPr>
                <w:rFonts w:ascii="方正仿宋简体" w:eastAsia="方正仿宋简体" w:hAnsi="宋体" w:cs="宋体" w:hint="eastAsia"/>
                <w:color w:val="5B5B5B"/>
                <w:kern w:val="0"/>
                <w:sz w:val="28"/>
                <w:szCs w:val="28"/>
              </w:rPr>
              <w:t> </w:t>
            </w:r>
            <w:r w:rsidRPr="006A21CF">
              <w:rPr>
                <w:rFonts w:ascii="方正仿宋简体" w:eastAsia="方正仿宋简体" w:hAnsi="宋体" w:cs="宋体" w:hint="eastAsia"/>
                <w:color w:val="000000"/>
                <w:kern w:val="0"/>
                <w:sz w:val="28"/>
                <w:szCs w:val="28"/>
              </w:rPr>
              <w:t>≥</w:t>
            </w:r>
          </w:p>
        </w:tc>
        <w:tc>
          <w:tcPr>
            <w:tcW w:w="2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D3AD39"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2.00</w:t>
            </w:r>
          </w:p>
        </w:tc>
      </w:tr>
      <w:tr w:rsidR="006A21CF" w:rsidRPr="006A21CF" w14:paraId="0689BBF2" w14:textId="77777777" w:rsidTr="006A21CF">
        <w:trPr>
          <w:jc w:val="center"/>
        </w:trPr>
        <w:tc>
          <w:tcPr>
            <w:tcW w:w="2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235915"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氨基酸总量，%</w:t>
            </w:r>
            <w:r w:rsidRPr="006A21CF">
              <w:rPr>
                <w:rFonts w:ascii="宋体" w:eastAsia="宋体" w:hAnsi="宋体" w:cs="宋体" w:hint="eastAsia"/>
                <w:color w:val="000000"/>
                <w:kern w:val="0"/>
                <w:sz w:val="28"/>
                <w:szCs w:val="28"/>
              </w:rPr>
              <w:t> </w:t>
            </w:r>
            <w:r w:rsidRPr="006A21CF">
              <w:rPr>
                <w:rFonts w:ascii="方正仿宋简体" w:eastAsia="方正仿宋简体" w:hAnsi="宋体" w:cs="宋体" w:hint="eastAsia"/>
                <w:color w:val="5B5B5B"/>
                <w:kern w:val="0"/>
                <w:sz w:val="28"/>
                <w:szCs w:val="28"/>
              </w:rPr>
              <w:t> </w:t>
            </w:r>
            <w:r w:rsidRPr="006A21CF">
              <w:rPr>
                <w:rFonts w:ascii="方正仿宋简体" w:eastAsia="方正仿宋简体" w:hAnsi="宋体" w:cs="宋体" w:hint="eastAsia"/>
                <w:color w:val="000000"/>
                <w:kern w:val="0"/>
                <w:sz w:val="28"/>
                <w:szCs w:val="28"/>
              </w:rPr>
              <w:t>≥</w:t>
            </w:r>
          </w:p>
        </w:tc>
        <w:tc>
          <w:tcPr>
            <w:tcW w:w="2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1D3BBF"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10.0</w:t>
            </w:r>
          </w:p>
        </w:tc>
      </w:tr>
      <w:tr w:rsidR="006A21CF" w:rsidRPr="006A21CF" w14:paraId="36ECED0C" w14:textId="77777777" w:rsidTr="006A21CF">
        <w:trPr>
          <w:jc w:val="center"/>
        </w:trPr>
        <w:tc>
          <w:tcPr>
            <w:tcW w:w="2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FBF72C"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钙，%</w:t>
            </w:r>
          </w:p>
        </w:tc>
        <w:tc>
          <w:tcPr>
            <w:tcW w:w="2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463F09"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0.25～0.35</w:t>
            </w:r>
          </w:p>
        </w:tc>
      </w:tr>
      <w:tr w:rsidR="006A21CF" w:rsidRPr="006A21CF" w14:paraId="1BCCDB09" w14:textId="77777777" w:rsidTr="006A21CF">
        <w:trPr>
          <w:jc w:val="center"/>
        </w:trPr>
        <w:tc>
          <w:tcPr>
            <w:tcW w:w="2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4EC8B7"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磷，%</w:t>
            </w:r>
          </w:p>
        </w:tc>
        <w:tc>
          <w:tcPr>
            <w:tcW w:w="2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76E8C6"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0.30～0.55</w:t>
            </w:r>
          </w:p>
        </w:tc>
      </w:tr>
      <w:tr w:rsidR="006A21CF" w:rsidRPr="006A21CF" w14:paraId="7F119C55" w14:textId="77777777" w:rsidTr="006A21CF">
        <w:trPr>
          <w:jc w:val="center"/>
        </w:trPr>
        <w:tc>
          <w:tcPr>
            <w:tcW w:w="2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FB995A"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铁，mg/kg</w:t>
            </w:r>
          </w:p>
        </w:tc>
        <w:tc>
          <w:tcPr>
            <w:tcW w:w="2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36C432"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5～18</w:t>
            </w:r>
          </w:p>
        </w:tc>
      </w:tr>
      <w:tr w:rsidR="006A21CF" w:rsidRPr="006A21CF" w14:paraId="34FE5596" w14:textId="77777777" w:rsidTr="006A21CF">
        <w:trPr>
          <w:jc w:val="center"/>
        </w:trPr>
        <w:tc>
          <w:tcPr>
            <w:tcW w:w="23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A777EA"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锌，mg/kg</w:t>
            </w:r>
          </w:p>
        </w:tc>
        <w:tc>
          <w:tcPr>
            <w:tcW w:w="26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B042C4" w14:textId="77777777" w:rsidR="006A21CF" w:rsidRPr="006A21CF" w:rsidRDefault="006A21CF" w:rsidP="006A21CF">
            <w:pPr>
              <w:widowControl/>
              <w:spacing w:after="300" w:line="360" w:lineRule="atLeast"/>
              <w:ind w:firstLine="480"/>
              <w:jc w:val="center"/>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11～14</w:t>
            </w:r>
          </w:p>
        </w:tc>
      </w:tr>
    </w:tbl>
    <w:p w14:paraId="1C26230D" w14:textId="77777777" w:rsidR="006A21CF"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Times New Roman" w:eastAsia="宋体" w:hAnsi="Times New Roman" w:cs="Times New Roman"/>
          <w:color w:val="000000"/>
          <w:kern w:val="0"/>
          <w:sz w:val="28"/>
          <w:szCs w:val="28"/>
        </w:rPr>
        <w:t> </w:t>
      </w:r>
    </w:p>
    <w:p w14:paraId="02CD6798" w14:textId="1BF7B147" w:rsidR="000B6EDD" w:rsidRPr="006A21CF" w:rsidRDefault="006A21CF" w:rsidP="006A21CF">
      <w:pPr>
        <w:widowControl/>
        <w:spacing w:after="300" w:line="360" w:lineRule="atLeast"/>
        <w:ind w:firstLine="480"/>
        <w:jc w:val="left"/>
        <w:rPr>
          <w:rFonts w:ascii="宋体" w:eastAsia="宋体" w:hAnsi="宋体" w:cs="宋体" w:hint="eastAsia"/>
          <w:color w:val="5B5B5B"/>
          <w:kern w:val="0"/>
          <w:szCs w:val="21"/>
        </w:rPr>
      </w:pPr>
      <w:r w:rsidRPr="006A21CF">
        <w:rPr>
          <w:rFonts w:ascii="方正仿宋简体" w:eastAsia="方正仿宋简体" w:hAnsi="宋体" w:cs="宋体" w:hint="eastAsia"/>
          <w:color w:val="000000"/>
          <w:kern w:val="0"/>
          <w:sz w:val="28"/>
          <w:szCs w:val="28"/>
        </w:rPr>
        <w:t>3．安全要求：产品安全指标必须达到国家对同类产品的相关规定。</w:t>
      </w:r>
    </w:p>
    <w:sectPr w:rsidR="000B6EDD" w:rsidRPr="006A2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779F3"/>
    <w:multiLevelType w:val="multilevel"/>
    <w:tmpl w:val="7C46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D44A93"/>
    <w:multiLevelType w:val="multilevel"/>
    <w:tmpl w:val="61A0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DD"/>
    <w:rsid w:val="000B6EDD"/>
    <w:rsid w:val="006A2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3A49"/>
  <w15:chartTrackingRefBased/>
  <w15:docId w15:val="{D9257042-7D9A-45D4-846A-F3F1DC9D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A21CF"/>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6A21C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A21CF"/>
    <w:rPr>
      <w:rFonts w:ascii="宋体" w:eastAsia="宋体" w:hAnsi="宋体" w:cs="宋体"/>
      <w:b/>
      <w:bCs/>
      <w:kern w:val="0"/>
      <w:sz w:val="36"/>
      <w:szCs w:val="36"/>
    </w:rPr>
  </w:style>
  <w:style w:type="character" w:customStyle="1" w:styleId="40">
    <w:name w:val="标题 4 字符"/>
    <w:basedOn w:val="a0"/>
    <w:link w:val="4"/>
    <w:uiPriority w:val="9"/>
    <w:rsid w:val="006A21CF"/>
    <w:rPr>
      <w:rFonts w:ascii="宋体" w:eastAsia="宋体" w:hAnsi="宋体" w:cs="宋体"/>
      <w:b/>
      <w:bCs/>
      <w:kern w:val="0"/>
      <w:sz w:val="24"/>
      <w:szCs w:val="24"/>
    </w:rPr>
  </w:style>
  <w:style w:type="paragraph" w:customStyle="1" w:styleId="msonormal0">
    <w:name w:val="msonormal"/>
    <w:basedOn w:val="a"/>
    <w:rsid w:val="006A21CF"/>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6A21CF"/>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6A21CF"/>
    <w:rPr>
      <w:color w:val="0000FF"/>
      <w:u w:val="single"/>
    </w:rPr>
  </w:style>
  <w:style w:type="character" w:styleId="a4">
    <w:name w:val="FollowedHyperlink"/>
    <w:basedOn w:val="a0"/>
    <w:uiPriority w:val="99"/>
    <w:semiHidden/>
    <w:unhideWhenUsed/>
    <w:rsid w:val="006A21CF"/>
    <w:rPr>
      <w:color w:val="800080"/>
      <w:u w:val="single"/>
    </w:rPr>
  </w:style>
  <w:style w:type="paragraph" w:styleId="z-">
    <w:name w:val="HTML Top of Form"/>
    <w:basedOn w:val="a"/>
    <w:next w:val="a"/>
    <w:link w:val="z-0"/>
    <w:hidden/>
    <w:uiPriority w:val="99"/>
    <w:semiHidden/>
    <w:unhideWhenUsed/>
    <w:rsid w:val="006A21CF"/>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6A21CF"/>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6A21CF"/>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6A21CF"/>
    <w:rPr>
      <w:rFonts w:ascii="Arial" w:eastAsia="宋体" w:hAnsi="Arial" w:cs="Arial"/>
      <w:vanish/>
      <w:kern w:val="0"/>
      <w:sz w:val="16"/>
      <w:szCs w:val="16"/>
    </w:rPr>
  </w:style>
  <w:style w:type="paragraph" w:customStyle="1" w:styleId="active">
    <w:name w:val="active"/>
    <w:basedOn w:val="a"/>
    <w:rsid w:val="006A21CF"/>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6A21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88523">
      <w:bodyDiv w:val="1"/>
      <w:marLeft w:val="0"/>
      <w:marRight w:val="0"/>
      <w:marTop w:val="0"/>
      <w:marBottom w:val="0"/>
      <w:divBdr>
        <w:top w:val="none" w:sz="0" w:space="0" w:color="auto"/>
        <w:left w:val="none" w:sz="0" w:space="0" w:color="auto"/>
        <w:bottom w:val="none" w:sz="0" w:space="0" w:color="auto"/>
        <w:right w:val="none" w:sz="0" w:space="0" w:color="auto"/>
      </w:divBdr>
      <w:divsChild>
        <w:div w:id="1985037041">
          <w:marLeft w:val="0"/>
          <w:marRight w:val="0"/>
          <w:marTop w:val="0"/>
          <w:marBottom w:val="0"/>
          <w:divBdr>
            <w:top w:val="none" w:sz="0" w:space="0" w:color="auto"/>
            <w:left w:val="none" w:sz="0" w:space="0" w:color="auto"/>
            <w:bottom w:val="none" w:sz="0" w:space="0" w:color="auto"/>
            <w:right w:val="none" w:sz="0" w:space="0" w:color="auto"/>
          </w:divBdr>
          <w:divsChild>
            <w:div w:id="904296633">
              <w:marLeft w:val="0"/>
              <w:marRight w:val="0"/>
              <w:marTop w:val="0"/>
              <w:marBottom w:val="0"/>
              <w:divBdr>
                <w:top w:val="none" w:sz="0" w:space="0" w:color="auto"/>
                <w:left w:val="none" w:sz="0" w:space="0" w:color="auto"/>
                <w:bottom w:val="none" w:sz="0" w:space="0" w:color="auto"/>
                <w:right w:val="none" w:sz="0" w:space="0" w:color="auto"/>
              </w:divBdr>
              <w:divsChild>
                <w:div w:id="417137235">
                  <w:marLeft w:val="0"/>
                  <w:marRight w:val="0"/>
                  <w:marTop w:val="0"/>
                  <w:marBottom w:val="0"/>
                  <w:divBdr>
                    <w:top w:val="none" w:sz="0" w:space="0" w:color="auto"/>
                    <w:left w:val="none" w:sz="0" w:space="0" w:color="auto"/>
                    <w:bottom w:val="none" w:sz="0" w:space="0" w:color="auto"/>
                    <w:right w:val="none" w:sz="0" w:space="0" w:color="auto"/>
                  </w:divBdr>
                  <w:divsChild>
                    <w:div w:id="2009476543">
                      <w:marLeft w:val="0"/>
                      <w:marRight w:val="0"/>
                      <w:marTop w:val="0"/>
                      <w:marBottom w:val="0"/>
                      <w:divBdr>
                        <w:top w:val="none" w:sz="0" w:space="0" w:color="auto"/>
                        <w:left w:val="none" w:sz="0" w:space="0" w:color="auto"/>
                        <w:bottom w:val="none" w:sz="0" w:space="0" w:color="auto"/>
                        <w:right w:val="none" w:sz="0" w:space="0" w:color="auto"/>
                      </w:divBdr>
                      <w:divsChild>
                        <w:div w:id="13425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3246">
                  <w:marLeft w:val="0"/>
                  <w:marRight w:val="0"/>
                  <w:marTop w:val="0"/>
                  <w:marBottom w:val="0"/>
                  <w:divBdr>
                    <w:top w:val="none" w:sz="0" w:space="0" w:color="auto"/>
                    <w:left w:val="none" w:sz="0" w:space="0" w:color="auto"/>
                    <w:bottom w:val="none" w:sz="0" w:space="0" w:color="auto"/>
                    <w:right w:val="none" w:sz="0" w:space="0" w:color="auto"/>
                  </w:divBdr>
                  <w:divsChild>
                    <w:div w:id="1388920050">
                      <w:marLeft w:val="0"/>
                      <w:marRight w:val="0"/>
                      <w:marTop w:val="0"/>
                      <w:marBottom w:val="0"/>
                      <w:divBdr>
                        <w:top w:val="none" w:sz="0" w:space="0" w:color="auto"/>
                        <w:left w:val="none" w:sz="0" w:space="0" w:color="auto"/>
                        <w:bottom w:val="none" w:sz="0" w:space="0" w:color="auto"/>
                        <w:right w:val="none" w:sz="0" w:space="0" w:color="auto"/>
                      </w:divBdr>
                      <w:divsChild>
                        <w:div w:id="801310580">
                          <w:marLeft w:val="0"/>
                          <w:marRight w:val="0"/>
                          <w:marTop w:val="0"/>
                          <w:marBottom w:val="0"/>
                          <w:divBdr>
                            <w:top w:val="none" w:sz="0" w:space="0" w:color="auto"/>
                            <w:left w:val="none" w:sz="0" w:space="0" w:color="auto"/>
                            <w:bottom w:val="none" w:sz="0" w:space="0" w:color="auto"/>
                            <w:right w:val="none" w:sz="0" w:space="0" w:color="auto"/>
                          </w:divBdr>
                        </w:div>
                        <w:div w:id="641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69110">
                  <w:marLeft w:val="0"/>
                  <w:marRight w:val="0"/>
                  <w:marTop w:val="0"/>
                  <w:marBottom w:val="0"/>
                  <w:divBdr>
                    <w:top w:val="none" w:sz="0" w:space="0" w:color="auto"/>
                    <w:left w:val="none" w:sz="0" w:space="0" w:color="auto"/>
                    <w:bottom w:val="none" w:sz="0" w:space="0" w:color="auto"/>
                    <w:right w:val="none" w:sz="0" w:space="0" w:color="auto"/>
                  </w:divBdr>
                  <w:divsChild>
                    <w:div w:id="10475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0051">
          <w:marLeft w:val="0"/>
          <w:marRight w:val="0"/>
          <w:marTop w:val="0"/>
          <w:marBottom w:val="0"/>
          <w:divBdr>
            <w:top w:val="none" w:sz="0" w:space="0" w:color="auto"/>
            <w:left w:val="none" w:sz="0" w:space="0" w:color="auto"/>
            <w:bottom w:val="none" w:sz="0" w:space="0" w:color="auto"/>
            <w:right w:val="none" w:sz="0" w:space="0" w:color="auto"/>
          </w:divBdr>
        </w:div>
        <w:div w:id="345640754">
          <w:marLeft w:val="0"/>
          <w:marRight w:val="0"/>
          <w:marTop w:val="0"/>
          <w:marBottom w:val="0"/>
          <w:divBdr>
            <w:top w:val="none" w:sz="0" w:space="0" w:color="auto"/>
            <w:left w:val="none" w:sz="0" w:space="0" w:color="auto"/>
            <w:bottom w:val="none" w:sz="0" w:space="0" w:color="auto"/>
            <w:right w:val="none" w:sz="0" w:space="0" w:color="auto"/>
          </w:divBdr>
          <w:divsChild>
            <w:div w:id="323361094">
              <w:marLeft w:val="0"/>
              <w:marRight w:val="0"/>
              <w:marTop w:val="0"/>
              <w:marBottom w:val="0"/>
              <w:divBdr>
                <w:top w:val="none" w:sz="0" w:space="0" w:color="auto"/>
                <w:left w:val="none" w:sz="0" w:space="0" w:color="auto"/>
                <w:bottom w:val="none" w:sz="0" w:space="0" w:color="auto"/>
                <w:right w:val="none" w:sz="0" w:space="0" w:color="auto"/>
              </w:divBdr>
              <w:divsChild>
                <w:div w:id="1431587268">
                  <w:marLeft w:val="0"/>
                  <w:marRight w:val="0"/>
                  <w:marTop w:val="0"/>
                  <w:marBottom w:val="0"/>
                  <w:divBdr>
                    <w:top w:val="none" w:sz="0" w:space="0" w:color="auto"/>
                    <w:left w:val="none" w:sz="0" w:space="0" w:color="auto"/>
                    <w:bottom w:val="none" w:sz="0" w:space="0" w:color="auto"/>
                    <w:right w:val="none" w:sz="0" w:space="0" w:color="auto"/>
                  </w:divBdr>
                  <w:divsChild>
                    <w:div w:id="448161341">
                      <w:marLeft w:val="0"/>
                      <w:marRight w:val="0"/>
                      <w:marTop w:val="0"/>
                      <w:marBottom w:val="0"/>
                      <w:divBdr>
                        <w:top w:val="none" w:sz="0" w:space="0" w:color="auto"/>
                        <w:left w:val="none" w:sz="0" w:space="0" w:color="auto"/>
                        <w:bottom w:val="double" w:sz="2" w:space="8" w:color="0E74FF"/>
                        <w:right w:val="none" w:sz="0" w:space="0" w:color="auto"/>
                      </w:divBdr>
                    </w:div>
                    <w:div w:id="2132508439">
                      <w:marLeft w:val="0"/>
                      <w:marRight w:val="0"/>
                      <w:marTop w:val="0"/>
                      <w:marBottom w:val="0"/>
                      <w:divBdr>
                        <w:top w:val="none" w:sz="0" w:space="0" w:color="auto"/>
                        <w:left w:val="none" w:sz="0" w:space="0" w:color="auto"/>
                        <w:bottom w:val="none" w:sz="0" w:space="0" w:color="auto"/>
                        <w:right w:val="none" w:sz="0" w:space="0" w:color="auto"/>
                      </w:divBdr>
                      <w:divsChild>
                        <w:div w:id="1339191052">
                          <w:marLeft w:val="0"/>
                          <w:marRight w:val="0"/>
                          <w:marTop w:val="0"/>
                          <w:marBottom w:val="0"/>
                          <w:divBdr>
                            <w:top w:val="none" w:sz="0" w:space="0" w:color="auto"/>
                            <w:left w:val="none" w:sz="0" w:space="0" w:color="auto"/>
                            <w:bottom w:val="single" w:sz="6" w:space="11" w:color="D7D7D7"/>
                            <w:right w:val="none" w:sz="0" w:space="0" w:color="auto"/>
                          </w:divBdr>
                        </w:div>
                        <w:div w:id="1210725883">
                          <w:marLeft w:val="0"/>
                          <w:marRight w:val="0"/>
                          <w:marTop w:val="0"/>
                          <w:marBottom w:val="0"/>
                          <w:divBdr>
                            <w:top w:val="none" w:sz="0" w:space="0" w:color="auto"/>
                            <w:left w:val="none" w:sz="0" w:space="0" w:color="auto"/>
                            <w:bottom w:val="none" w:sz="0" w:space="0" w:color="auto"/>
                            <w:right w:val="none" w:sz="0" w:space="0" w:color="auto"/>
                          </w:divBdr>
                        </w:div>
                        <w:div w:id="16219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78722">
          <w:marLeft w:val="0"/>
          <w:marRight w:val="0"/>
          <w:marTop w:val="0"/>
          <w:marBottom w:val="0"/>
          <w:divBdr>
            <w:top w:val="none" w:sz="0" w:space="0" w:color="auto"/>
            <w:left w:val="none" w:sz="0" w:space="0" w:color="auto"/>
            <w:bottom w:val="none" w:sz="0" w:space="0" w:color="auto"/>
            <w:right w:val="none" w:sz="0" w:space="0" w:color="auto"/>
          </w:divBdr>
          <w:divsChild>
            <w:div w:id="1487622800">
              <w:marLeft w:val="0"/>
              <w:marRight w:val="0"/>
              <w:marTop w:val="0"/>
              <w:marBottom w:val="0"/>
              <w:divBdr>
                <w:top w:val="none" w:sz="0" w:space="0" w:color="auto"/>
                <w:left w:val="none" w:sz="0" w:space="0" w:color="auto"/>
                <w:bottom w:val="none" w:sz="0" w:space="0" w:color="auto"/>
                <w:right w:val="none" w:sz="0" w:space="0" w:color="auto"/>
              </w:divBdr>
              <w:divsChild>
                <w:div w:id="1154103312">
                  <w:marLeft w:val="0"/>
                  <w:marRight w:val="0"/>
                  <w:marTop w:val="0"/>
                  <w:marBottom w:val="0"/>
                  <w:divBdr>
                    <w:top w:val="none" w:sz="0" w:space="0" w:color="auto"/>
                    <w:left w:val="none" w:sz="0" w:space="0" w:color="auto"/>
                    <w:bottom w:val="none" w:sz="0" w:space="0" w:color="auto"/>
                    <w:right w:val="none" w:sz="0" w:space="0" w:color="auto"/>
                  </w:divBdr>
                  <w:divsChild>
                    <w:div w:id="2084184045">
                      <w:marLeft w:val="0"/>
                      <w:marRight w:val="0"/>
                      <w:marTop w:val="0"/>
                      <w:marBottom w:val="0"/>
                      <w:divBdr>
                        <w:top w:val="none" w:sz="0" w:space="0" w:color="auto"/>
                        <w:left w:val="none" w:sz="0" w:space="0" w:color="auto"/>
                        <w:bottom w:val="none" w:sz="0" w:space="0" w:color="auto"/>
                        <w:right w:val="none" w:sz="0" w:space="0" w:color="auto"/>
                      </w:divBdr>
                    </w:div>
                    <w:div w:id="16505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830</Words>
  <Characters>4737</Characters>
  <Application>Microsoft Office Word</Application>
  <DocSecurity>0</DocSecurity>
  <Lines>39</Lines>
  <Paragraphs>11</Paragraphs>
  <ScaleCrop>false</ScaleCrop>
  <Company>微软中国</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2022-03-08T01:58:00Z</dcterms:created>
  <dcterms:modified xsi:type="dcterms:W3CDTF">2022-03-08T01:59:00Z</dcterms:modified>
</cp:coreProperties>
</file>