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AE8A"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2010年第134号</w:t>
      </w:r>
    </w:p>
    <w:p w14:paraId="23819FC7" w14:textId="77777777" w:rsidR="00D219D4" w:rsidRPr="00D219D4" w:rsidRDefault="00D219D4" w:rsidP="00D219D4">
      <w:pPr>
        <w:widowControl/>
        <w:spacing w:after="300" w:line="360" w:lineRule="atLeast"/>
        <w:ind w:firstLine="641"/>
        <w:jc w:val="left"/>
        <w:rPr>
          <w:rFonts w:ascii="宋体" w:eastAsia="宋体" w:hAnsi="宋体" w:cs="宋体" w:hint="eastAsia"/>
          <w:color w:val="5B5B5B"/>
          <w:kern w:val="0"/>
          <w:szCs w:val="21"/>
        </w:rPr>
      </w:pPr>
      <w:r w:rsidRPr="00D219D4">
        <w:rPr>
          <w:rFonts w:ascii="宋体" w:eastAsia="宋体" w:hAnsi="宋体" w:cs="宋体" w:hint="eastAsia"/>
          <w:color w:val="000000"/>
          <w:kern w:val="0"/>
          <w:sz w:val="28"/>
          <w:szCs w:val="28"/>
        </w:rPr>
        <w:t> </w:t>
      </w:r>
    </w:p>
    <w:p w14:paraId="3EDB5F3F"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6"/>
          <w:szCs w:val="36"/>
        </w:rPr>
        <w:t>关于批准对永安白乌鱼、西昌洋葱、大竹香椿、</w:t>
      </w:r>
    </w:p>
    <w:p w14:paraId="00E1D872"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6"/>
          <w:szCs w:val="36"/>
        </w:rPr>
        <w:t>雷波脐橙、稻城藏香</w:t>
      </w:r>
      <w:proofErr w:type="gramStart"/>
      <w:r w:rsidRPr="00D219D4">
        <w:rPr>
          <w:rFonts w:ascii="方正小标宋简体" w:eastAsia="方正小标宋简体" w:hAnsi="宋体" w:cs="宋体" w:hint="eastAsia"/>
          <w:color w:val="000000"/>
          <w:kern w:val="0"/>
          <w:sz w:val="36"/>
          <w:szCs w:val="36"/>
        </w:rPr>
        <w:t>猪实施</w:t>
      </w:r>
      <w:proofErr w:type="gramEnd"/>
      <w:r w:rsidRPr="00D219D4">
        <w:rPr>
          <w:rFonts w:ascii="方正小标宋简体" w:eastAsia="方正小标宋简体" w:hAnsi="宋体" w:cs="宋体" w:hint="eastAsia"/>
          <w:color w:val="000000"/>
          <w:kern w:val="0"/>
          <w:sz w:val="36"/>
          <w:szCs w:val="36"/>
        </w:rPr>
        <w:t>地理标志</w:t>
      </w:r>
    </w:p>
    <w:p w14:paraId="733937BF"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6"/>
          <w:szCs w:val="36"/>
        </w:rPr>
        <w:t>产品保护的公告</w:t>
      </w:r>
    </w:p>
    <w:p w14:paraId="751C8C47"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宋体" w:eastAsia="宋体" w:hAnsi="宋体" w:cs="宋体" w:hint="eastAsia"/>
          <w:color w:val="000000"/>
          <w:kern w:val="0"/>
          <w:sz w:val="28"/>
          <w:szCs w:val="28"/>
        </w:rPr>
        <w:t> </w:t>
      </w:r>
    </w:p>
    <w:p w14:paraId="633E68C4"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宋体" w:eastAsia="宋体" w:hAnsi="宋体" w:cs="宋体" w:hint="eastAsia"/>
          <w:color w:val="000000"/>
          <w:kern w:val="0"/>
          <w:sz w:val="28"/>
          <w:szCs w:val="28"/>
        </w:rPr>
        <w:t> </w:t>
      </w:r>
    </w:p>
    <w:p w14:paraId="6C461379" w14:textId="77777777" w:rsidR="00D219D4" w:rsidRPr="00D219D4" w:rsidRDefault="00D219D4" w:rsidP="00D219D4">
      <w:pPr>
        <w:widowControl/>
        <w:spacing w:after="300" w:line="360" w:lineRule="atLeast"/>
        <w:ind w:firstLine="579"/>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根据《地理标志产品保护规定》，国家质检总局组织了对永安白乌鱼、西昌洋葱、大竹香椿、雷波脐橙、稻城藏香猪地理标志产品保护申请的审查。经审查合格，</w:t>
      </w:r>
      <w:proofErr w:type="gramStart"/>
      <w:r w:rsidRPr="00D219D4">
        <w:rPr>
          <w:rFonts w:ascii="方正仿宋简体" w:eastAsia="方正仿宋简体" w:hAnsi="宋体" w:cs="宋体" w:hint="eastAsia"/>
          <w:color w:val="000000"/>
          <w:kern w:val="0"/>
          <w:sz w:val="28"/>
          <w:szCs w:val="28"/>
        </w:rPr>
        <w:t>现批准</w:t>
      </w:r>
      <w:proofErr w:type="gramEnd"/>
      <w:r w:rsidRPr="00D219D4">
        <w:rPr>
          <w:rFonts w:ascii="方正仿宋简体" w:eastAsia="方正仿宋简体" w:hAnsi="宋体" w:cs="宋体" w:hint="eastAsia"/>
          <w:color w:val="000000"/>
          <w:kern w:val="0"/>
          <w:sz w:val="28"/>
          <w:szCs w:val="28"/>
        </w:rPr>
        <w:t>自即日起对永安白乌鱼、西昌洋葱、大竹香椿、雷波脐橙、稻城藏香</w:t>
      </w:r>
      <w:proofErr w:type="gramStart"/>
      <w:r w:rsidRPr="00D219D4">
        <w:rPr>
          <w:rFonts w:ascii="方正仿宋简体" w:eastAsia="方正仿宋简体" w:hAnsi="宋体" w:cs="宋体" w:hint="eastAsia"/>
          <w:color w:val="000000"/>
          <w:kern w:val="0"/>
          <w:sz w:val="28"/>
          <w:szCs w:val="28"/>
        </w:rPr>
        <w:t>猪实施</w:t>
      </w:r>
      <w:proofErr w:type="gramEnd"/>
      <w:r w:rsidRPr="00D219D4">
        <w:rPr>
          <w:rFonts w:ascii="方正仿宋简体" w:eastAsia="方正仿宋简体" w:hAnsi="宋体" w:cs="宋体" w:hint="eastAsia"/>
          <w:color w:val="000000"/>
          <w:kern w:val="0"/>
          <w:sz w:val="28"/>
          <w:szCs w:val="28"/>
        </w:rPr>
        <w:t>地理标志产品保护。</w:t>
      </w:r>
    </w:p>
    <w:p w14:paraId="5765F4DA"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一、永安白乌鱼</w:t>
      </w:r>
    </w:p>
    <w:p w14:paraId="7D6F3E9C"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（一）产地范围。</w:t>
      </w:r>
    </w:p>
    <w:p w14:paraId="2FC1EAB2"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永安白乌鱼地理标志产品保护产地范围为四川省内江市</w:t>
      </w:r>
      <w:proofErr w:type="gramStart"/>
      <w:r w:rsidRPr="00D219D4">
        <w:rPr>
          <w:rFonts w:ascii="方正仿宋简体" w:eastAsia="方正仿宋简体" w:hAnsi="宋体" w:cs="宋体" w:hint="eastAsia"/>
          <w:color w:val="000000"/>
          <w:kern w:val="0"/>
          <w:sz w:val="28"/>
          <w:szCs w:val="28"/>
        </w:rPr>
        <w:t>市</w:t>
      </w:r>
      <w:proofErr w:type="gramEnd"/>
      <w:r w:rsidRPr="00D219D4">
        <w:rPr>
          <w:rFonts w:ascii="方正仿宋简体" w:eastAsia="方正仿宋简体" w:hAnsi="宋体" w:cs="宋体" w:hint="eastAsia"/>
          <w:color w:val="000000"/>
          <w:kern w:val="0"/>
          <w:sz w:val="28"/>
          <w:szCs w:val="28"/>
        </w:rPr>
        <w:t>中区永安镇、凌家镇、伏龙乡、沱江乡、凤鸣乡、朝阳镇、白马镇、</w:t>
      </w:r>
      <w:proofErr w:type="gramStart"/>
      <w:r w:rsidRPr="00D219D4">
        <w:rPr>
          <w:rFonts w:ascii="方正仿宋简体" w:eastAsia="方正仿宋简体" w:hAnsi="宋体" w:cs="宋体" w:hint="eastAsia"/>
          <w:color w:val="000000"/>
          <w:kern w:val="0"/>
          <w:sz w:val="28"/>
          <w:szCs w:val="28"/>
        </w:rPr>
        <w:t>靖民镇</w:t>
      </w:r>
      <w:proofErr w:type="gramEnd"/>
      <w:r w:rsidRPr="00D219D4">
        <w:rPr>
          <w:rFonts w:ascii="方正仿宋简体" w:eastAsia="方正仿宋简体" w:hAnsi="宋体" w:cs="宋体" w:hint="eastAsia"/>
          <w:color w:val="000000"/>
          <w:kern w:val="0"/>
          <w:sz w:val="28"/>
          <w:szCs w:val="28"/>
        </w:rPr>
        <w:t>、全安镇、</w:t>
      </w:r>
      <w:proofErr w:type="gramStart"/>
      <w:r w:rsidRPr="00D219D4">
        <w:rPr>
          <w:rFonts w:ascii="方正仿宋简体" w:eastAsia="方正仿宋简体" w:hAnsi="宋体" w:cs="宋体" w:hint="eastAsia"/>
          <w:color w:val="000000"/>
          <w:kern w:val="0"/>
          <w:sz w:val="28"/>
          <w:szCs w:val="28"/>
        </w:rPr>
        <w:t>龚</w:t>
      </w:r>
      <w:proofErr w:type="gramEnd"/>
      <w:r w:rsidRPr="00D219D4">
        <w:rPr>
          <w:rFonts w:ascii="方正仿宋简体" w:eastAsia="方正仿宋简体" w:hAnsi="宋体" w:cs="宋体" w:hint="eastAsia"/>
          <w:color w:val="000000"/>
          <w:kern w:val="0"/>
          <w:sz w:val="28"/>
          <w:szCs w:val="28"/>
        </w:rPr>
        <w:t>家乡等10个乡镇现辖行政区域。</w:t>
      </w:r>
    </w:p>
    <w:p w14:paraId="3D558A9A"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lastRenderedPageBreak/>
        <w:t>（二）专用标志使用。</w:t>
      </w:r>
    </w:p>
    <w:p w14:paraId="15B30AEB" w14:textId="77777777" w:rsidR="00D219D4" w:rsidRPr="00D219D4" w:rsidRDefault="00D219D4" w:rsidP="00D219D4">
      <w:pPr>
        <w:widowControl/>
        <w:spacing w:after="300" w:line="360" w:lineRule="atLeast"/>
        <w:ind w:firstLine="611"/>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永安白乌鱼地理标志产品保护产地范围内的生产者，可向四川省内江市</w:t>
      </w:r>
      <w:proofErr w:type="gramStart"/>
      <w:r w:rsidRPr="00D219D4">
        <w:rPr>
          <w:rFonts w:ascii="方正仿宋简体" w:eastAsia="方正仿宋简体" w:hAnsi="宋体" w:cs="宋体" w:hint="eastAsia"/>
          <w:color w:val="000000"/>
          <w:kern w:val="0"/>
          <w:sz w:val="28"/>
          <w:szCs w:val="28"/>
        </w:rPr>
        <w:t>市</w:t>
      </w:r>
      <w:proofErr w:type="gramEnd"/>
      <w:r w:rsidRPr="00D219D4">
        <w:rPr>
          <w:rFonts w:ascii="方正仿宋简体" w:eastAsia="方正仿宋简体" w:hAnsi="宋体" w:cs="宋体" w:hint="eastAsia"/>
          <w:color w:val="000000"/>
          <w:kern w:val="0"/>
          <w:sz w:val="28"/>
          <w:szCs w:val="28"/>
        </w:rPr>
        <w:t>中</w:t>
      </w:r>
      <w:proofErr w:type="gramStart"/>
      <w:r w:rsidRPr="00D219D4">
        <w:rPr>
          <w:rFonts w:ascii="方正仿宋简体" w:eastAsia="方正仿宋简体" w:hAnsi="宋体" w:cs="宋体" w:hint="eastAsia"/>
          <w:color w:val="000000"/>
          <w:kern w:val="0"/>
          <w:sz w:val="28"/>
          <w:szCs w:val="28"/>
        </w:rPr>
        <w:t>区质量</w:t>
      </w:r>
      <w:proofErr w:type="gramEnd"/>
      <w:r w:rsidRPr="00D219D4">
        <w:rPr>
          <w:rFonts w:ascii="方正仿宋简体" w:eastAsia="方正仿宋简体" w:hAnsi="宋体" w:cs="宋体" w:hint="eastAsia"/>
          <w:color w:val="000000"/>
          <w:kern w:val="0"/>
          <w:sz w:val="28"/>
          <w:szCs w:val="28"/>
        </w:rPr>
        <w:t>技术监督局提出使用“地理标志产品专用标志”的申请，经四川省质量技术监督局审核，由国家质检总局公告批准。永安白乌鱼的法定检测机构由四川省质量技术监督局负责指定。</w:t>
      </w:r>
    </w:p>
    <w:p w14:paraId="10B68C1A"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（三）质量技术要求（见附件1）。</w:t>
      </w:r>
    </w:p>
    <w:p w14:paraId="462973CC"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二、西昌洋葱</w:t>
      </w:r>
    </w:p>
    <w:p w14:paraId="3F4C3559"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（一）产地范围。</w:t>
      </w:r>
    </w:p>
    <w:p w14:paraId="69A761CF"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西昌洋葱地理标志产品保护产地范围为四川省凉山州西昌市安宁镇、太和镇、</w:t>
      </w:r>
      <w:proofErr w:type="gramStart"/>
      <w:r w:rsidRPr="00D219D4">
        <w:rPr>
          <w:rFonts w:ascii="方正仿宋简体" w:eastAsia="方正仿宋简体" w:hAnsi="宋体" w:cs="宋体" w:hint="eastAsia"/>
          <w:color w:val="000000"/>
          <w:kern w:val="0"/>
          <w:sz w:val="28"/>
          <w:szCs w:val="28"/>
        </w:rPr>
        <w:t>礼州镇</w:t>
      </w:r>
      <w:proofErr w:type="gramEnd"/>
      <w:r w:rsidRPr="00D219D4">
        <w:rPr>
          <w:rFonts w:ascii="方正仿宋简体" w:eastAsia="方正仿宋简体" w:hAnsi="宋体" w:cs="宋体" w:hint="eastAsia"/>
          <w:color w:val="000000"/>
          <w:kern w:val="0"/>
          <w:sz w:val="28"/>
          <w:szCs w:val="28"/>
        </w:rPr>
        <w:t>、马道镇、黄联关镇、佑君镇、</w:t>
      </w:r>
      <w:proofErr w:type="gramStart"/>
      <w:r w:rsidRPr="00D219D4">
        <w:rPr>
          <w:rFonts w:ascii="方正仿宋简体" w:eastAsia="方正仿宋简体" w:hAnsi="宋体" w:cs="宋体" w:hint="eastAsia"/>
          <w:color w:val="000000"/>
          <w:kern w:val="0"/>
          <w:sz w:val="28"/>
          <w:szCs w:val="28"/>
        </w:rPr>
        <w:t>川兴镇</w:t>
      </w:r>
      <w:proofErr w:type="gramEnd"/>
      <w:r w:rsidRPr="00D219D4">
        <w:rPr>
          <w:rFonts w:ascii="方正仿宋简体" w:eastAsia="方正仿宋简体" w:hAnsi="宋体" w:cs="宋体" w:hint="eastAsia"/>
          <w:color w:val="000000"/>
          <w:kern w:val="0"/>
          <w:sz w:val="28"/>
          <w:szCs w:val="28"/>
        </w:rPr>
        <w:t>、月华乡、</w:t>
      </w:r>
      <w:proofErr w:type="gramStart"/>
      <w:r w:rsidRPr="00D219D4">
        <w:rPr>
          <w:rFonts w:ascii="方正仿宋简体" w:eastAsia="方正仿宋简体" w:hAnsi="宋体" w:cs="宋体" w:hint="eastAsia"/>
          <w:color w:val="000000"/>
          <w:kern w:val="0"/>
          <w:sz w:val="28"/>
          <w:szCs w:val="28"/>
        </w:rPr>
        <w:t>琅</w:t>
      </w:r>
      <w:proofErr w:type="gramEnd"/>
      <w:r w:rsidRPr="00D219D4">
        <w:rPr>
          <w:rFonts w:ascii="方正仿宋简体" w:eastAsia="方正仿宋简体" w:hAnsi="宋体" w:cs="宋体" w:hint="eastAsia"/>
          <w:color w:val="000000"/>
          <w:kern w:val="0"/>
          <w:sz w:val="28"/>
          <w:szCs w:val="28"/>
        </w:rPr>
        <w:t>环乡、兴胜乡、樟木</w:t>
      </w:r>
      <w:proofErr w:type="gramStart"/>
      <w:r w:rsidRPr="00D219D4">
        <w:rPr>
          <w:rFonts w:ascii="方正仿宋简体" w:eastAsia="方正仿宋简体" w:hAnsi="宋体" w:cs="宋体" w:hint="eastAsia"/>
          <w:color w:val="000000"/>
          <w:kern w:val="0"/>
          <w:sz w:val="28"/>
          <w:szCs w:val="28"/>
        </w:rPr>
        <w:t>箐</w:t>
      </w:r>
      <w:proofErr w:type="gramEnd"/>
      <w:r w:rsidRPr="00D219D4">
        <w:rPr>
          <w:rFonts w:ascii="方正仿宋简体" w:eastAsia="方正仿宋简体" w:hAnsi="宋体" w:cs="宋体" w:hint="eastAsia"/>
          <w:color w:val="000000"/>
          <w:kern w:val="0"/>
          <w:sz w:val="28"/>
          <w:szCs w:val="28"/>
        </w:rPr>
        <w:t>乡、西乡乡、小庙乡、裕隆回族乡、高草回族乡、西溪乡、中坝乡、阿七乡、黄水乡、经久乡等20个乡镇现辖行政区域。</w:t>
      </w:r>
    </w:p>
    <w:p w14:paraId="5560312B"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（二）专用标志使用。</w:t>
      </w:r>
    </w:p>
    <w:p w14:paraId="664B18D5"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西昌洋葱地理标志产品保护产地范围内的生产者，可向四川省西昌市质量技术监督局提出使用“地理标志产品专用标志”的申请，经四川省质量技术监督局审核，由国家质检总局公告批准。西昌洋葱的法定检测机构由四川省质量技术监督局负责指定。</w:t>
      </w:r>
    </w:p>
    <w:p w14:paraId="6A0497E4"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lastRenderedPageBreak/>
        <w:t>（三）质量技术要求（见附件2）。</w:t>
      </w:r>
    </w:p>
    <w:p w14:paraId="4D43F0FA"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三、大竹香椿</w:t>
      </w:r>
    </w:p>
    <w:p w14:paraId="428076EB"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（一）产地范围。</w:t>
      </w:r>
    </w:p>
    <w:p w14:paraId="555EF5E1"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大竹香椿地理标志产品保护产地范围为</w:t>
      </w:r>
      <w:proofErr w:type="gramStart"/>
      <w:r w:rsidRPr="00D219D4">
        <w:rPr>
          <w:rFonts w:ascii="方正仿宋简体" w:eastAsia="方正仿宋简体" w:hAnsi="宋体" w:cs="宋体" w:hint="eastAsia"/>
          <w:color w:val="000000"/>
          <w:kern w:val="0"/>
          <w:sz w:val="28"/>
          <w:szCs w:val="28"/>
        </w:rPr>
        <w:t>四川省达州市</w:t>
      </w:r>
      <w:proofErr w:type="gramEnd"/>
      <w:r w:rsidRPr="00D219D4">
        <w:rPr>
          <w:rFonts w:ascii="方正仿宋简体" w:eastAsia="方正仿宋简体" w:hAnsi="宋体" w:cs="宋体" w:hint="eastAsia"/>
          <w:color w:val="000000"/>
          <w:kern w:val="0"/>
          <w:sz w:val="28"/>
          <w:szCs w:val="28"/>
        </w:rPr>
        <w:t>大竹县现辖行政区域。</w:t>
      </w:r>
    </w:p>
    <w:p w14:paraId="370B90C8"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（二）专用标志使用。</w:t>
      </w:r>
    </w:p>
    <w:p w14:paraId="51BE0C8A"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大竹香椿地理标志产品保护产地范围内的生产者，可向四川省大竹县质量技术监督局提出使用“地理标志产品专用标志”的申请，经四川省质量技术监督局审核，由国家质检总局公告批准。大竹香椿的法定检测机构由四川省质量技术监督局负责指定。</w:t>
      </w:r>
    </w:p>
    <w:p w14:paraId="02F3F9B5"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（三）质量技术要求（见附件3）。</w:t>
      </w:r>
    </w:p>
    <w:p w14:paraId="64BF339F"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四、雷波脐橙</w:t>
      </w:r>
    </w:p>
    <w:p w14:paraId="162C54AD"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（一）产地范围。</w:t>
      </w:r>
    </w:p>
    <w:p w14:paraId="3DB92945"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雷波脐橙地理标志产品保护产地范围为四川省凉山州雷波县汶水镇、南田乡、杉树堡乡、帕哈乡、中田乡、谷米乡、柑子乡、永盛乡、回龙场乡、白铁坝乡、顺河乡、渡口乡、曲依乡、千万贯乡、五官乡、上田坝乡、斯古溪乡、卡哈洛乡、岩脚乡、元宝山乡、莫红乡、坪头乡等22个乡镇现辖行政区域。</w:t>
      </w:r>
    </w:p>
    <w:p w14:paraId="03710D4B"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lastRenderedPageBreak/>
        <w:t>（二）专用标志使用。</w:t>
      </w:r>
    </w:p>
    <w:p w14:paraId="2317A5D4"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雷波脐橙地理标志产品保护产地范围内的生产者，可向四川省雷波县质量技术监督局提出使用“地理标志产品专用标志”的申请，经四川省质量技术监督局审核，由国家质检总局公告批准。雷波脐橙的法定检测机构由四川省质量技术监督局负责指定。</w:t>
      </w:r>
    </w:p>
    <w:p w14:paraId="5D41769A"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（三）质量技术要求（见附件4）。</w:t>
      </w:r>
    </w:p>
    <w:p w14:paraId="336FE1D0"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五、稻城藏香猪</w:t>
      </w:r>
    </w:p>
    <w:p w14:paraId="6636C9AB"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（一）产地范围。</w:t>
      </w:r>
    </w:p>
    <w:p w14:paraId="5EE38E8B"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稻城藏香猪地理标志产品保护产地范围为四川省甘孜州稻城县木拉乡、邓坡乡、</w:t>
      </w:r>
      <w:proofErr w:type="gramStart"/>
      <w:r w:rsidRPr="00D219D4">
        <w:rPr>
          <w:rFonts w:ascii="方正仿宋简体" w:eastAsia="方正仿宋简体" w:hAnsi="宋体" w:cs="宋体" w:hint="eastAsia"/>
          <w:color w:val="000000"/>
          <w:kern w:val="0"/>
          <w:sz w:val="28"/>
          <w:szCs w:val="28"/>
        </w:rPr>
        <w:t>桑堆乡</w:t>
      </w:r>
      <w:proofErr w:type="gramEnd"/>
      <w:r w:rsidRPr="00D219D4">
        <w:rPr>
          <w:rFonts w:ascii="方正仿宋简体" w:eastAsia="方正仿宋简体" w:hAnsi="宋体" w:cs="宋体" w:hint="eastAsia"/>
          <w:color w:val="000000"/>
          <w:kern w:val="0"/>
          <w:sz w:val="28"/>
          <w:szCs w:val="28"/>
        </w:rPr>
        <w:t>、金珠镇、</w:t>
      </w:r>
      <w:proofErr w:type="gramStart"/>
      <w:r w:rsidRPr="00D219D4">
        <w:rPr>
          <w:rFonts w:ascii="方正仿宋简体" w:eastAsia="方正仿宋简体" w:hAnsi="宋体" w:cs="宋体" w:hint="eastAsia"/>
          <w:color w:val="000000"/>
          <w:kern w:val="0"/>
          <w:sz w:val="28"/>
          <w:szCs w:val="28"/>
        </w:rPr>
        <w:t>省母乡</w:t>
      </w:r>
      <w:proofErr w:type="gramEnd"/>
      <w:r w:rsidRPr="00D219D4">
        <w:rPr>
          <w:rFonts w:ascii="方正仿宋简体" w:eastAsia="方正仿宋简体" w:hAnsi="宋体" w:cs="宋体" w:hint="eastAsia"/>
          <w:color w:val="000000"/>
          <w:kern w:val="0"/>
          <w:sz w:val="28"/>
          <w:szCs w:val="28"/>
        </w:rPr>
        <w:t>、傍河乡、色拉乡、巨龙乡、</w:t>
      </w:r>
      <w:proofErr w:type="gramStart"/>
      <w:r w:rsidRPr="00D219D4">
        <w:rPr>
          <w:rFonts w:ascii="方正仿宋简体" w:eastAsia="方正仿宋简体" w:hAnsi="宋体" w:cs="宋体" w:hint="eastAsia"/>
          <w:color w:val="000000"/>
          <w:kern w:val="0"/>
          <w:sz w:val="28"/>
          <w:szCs w:val="28"/>
        </w:rPr>
        <w:t>赤</w:t>
      </w:r>
      <w:proofErr w:type="gramEnd"/>
      <w:r w:rsidRPr="00D219D4">
        <w:rPr>
          <w:rFonts w:ascii="方正仿宋简体" w:eastAsia="方正仿宋简体" w:hAnsi="宋体" w:cs="宋体" w:hint="eastAsia"/>
          <w:color w:val="000000"/>
          <w:kern w:val="0"/>
          <w:sz w:val="28"/>
          <w:szCs w:val="28"/>
        </w:rPr>
        <w:t>土乡、香格里拉镇、蒙自乡、各卡乡、</w:t>
      </w:r>
      <w:proofErr w:type="gramStart"/>
      <w:r w:rsidRPr="00D219D4">
        <w:rPr>
          <w:rFonts w:ascii="方正仿宋简体" w:eastAsia="方正仿宋简体" w:hAnsi="宋体" w:cs="宋体" w:hint="eastAsia"/>
          <w:color w:val="000000"/>
          <w:kern w:val="0"/>
          <w:sz w:val="28"/>
          <w:szCs w:val="28"/>
        </w:rPr>
        <w:t>吉呷乡</w:t>
      </w:r>
      <w:proofErr w:type="gramEnd"/>
      <w:r w:rsidRPr="00D219D4">
        <w:rPr>
          <w:rFonts w:ascii="方正仿宋简体" w:eastAsia="方正仿宋简体" w:hAnsi="宋体" w:cs="宋体" w:hint="eastAsia"/>
          <w:color w:val="000000"/>
          <w:kern w:val="0"/>
          <w:sz w:val="28"/>
          <w:szCs w:val="28"/>
        </w:rPr>
        <w:t>、俄牙同乡等14个乡镇现辖行政区域。</w:t>
      </w:r>
    </w:p>
    <w:p w14:paraId="5AE05A23"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（二）专用标志使用。</w:t>
      </w:r>
    </w:p>
    <w:p w14:paraId="6BEEE347"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稻城藏香猪地理标志产品保护产地范围内的生产者，可向四川省稻城县质量技术监督局提出使用“地理标志产品专用标志”的申请，经四川省质量技术监督局审核，由国家质检总局公告批准。稻城藏香猪的法定检测机构由四川省质量技术监督局负责指定。</w:t>
      </w:r>
    </w:p>
    <w:p w14:paraId="46921095"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（三）质量技术要求（见附件5）。</w:t>
      </w:r>
    </w:p>
    <w:p w14:paraId="6C92EC48" w14:textId="77777777" w:rsidR="00D219D4" w:rsidRPr="00D219D4" w:rsidRDefault="00D219D4" w:rsidP="00D219D4">
      <w:pPr>
        <w:widowControl/>
        <w:spacing w:after="300" w:line="360" w:lineRule="atLeast"/>
        <w:ind w:firstLine="611"/>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lastRenderedPageBreak/>
        <w:t>自本公告发布之日起，各地质检部门开始对永安白乌鱼、西昌洋葱、大竹香椿、雷波脐橙、稻城藏香</w:t>
      </w:r>
      <w:proofErr w:type="gramStart"/>
      <w:r w:rsidRPr="00D219D4">
        <w:rPr>
          <w:rFonts w:ascii="方正仿宋简体" w:eastAsia="方正仿宋简体" w:hAnsi="宋体" w:cs="宋体" w:hint="eastAsia"/>
          <w:color w:val="000000"/>
          <w:kern w:val="0"/>
          <w:sz w:val="28"/>
          <w:szCs w:val="28"/>
        </w:rPr>
        <w:t>猪实施</w:t>
      </w:r>
      <w:proofErr w:type="gramEnd"/>
      <w:r w:rsidRPr="00D219D4">
        <w:rPr>
          <w:rFonts w:ascii="方正仿宋简体" w:eastAsia="方正仿宋简体" w:hAnsi="宋体" w:cs="宋体" w:hint="eastAsia"/>
          <w:color w:val="000000"/>
          <w:kern w:val="0"/>
          <w:sz w:val="28"/>
          <w:szCs w:val="28"/>
        </w:rPr>
        <w:t>地理标志产品保护措施。</w:t>
      </w:r>
    </w:p>
    <w:p w14:paraId="5B7F8349"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特此公告。</w:t>
      </w:r>
    </w:p>
    <w:p w14:paraId="45DC6E8C"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宋体" w:eastAsia="宋体" w:hAnsi="宋体" w:cs="宋体" w:hint="eastAsia"/>
          <w:color w:val="000000"/>
          <w:kern w:val="0"/>
          <w:sz w:val="28"/>
          <w:szCs w:val="28"/>
        </w:rPr>
        <w:t> </w:t>
      </w:r>
    </w:p>
    <w:p w14:paraId="3489C155"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附件：1.永安白乌鱼质量技术要求</w:t>
      </w:r>
    </w:p>
    <w:p w14:paraId="23CAB6DE" w14:textId="77777777" w:rsidR="00D219D4" w:rsidRPr="00D219D4" w:rsidRDefault="00D219D4" w:rsidP="00D219D4">
      <w:pPr>
        <w:widowControl/>
        <w:spacing w:after="300" w:line="360" w:lineRule="atLeast"/>
        <w:ind w:firstLine="148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西昌洋葱质量技术要求</w:t>
      </w:r>
    </w:p>
    <w:p w14:paraId="32D62616" w14:textId="77777777" w:rsidR="00D219D4" w:rsidRPr="00D219D4" w:rsidRDefault="00D219D4" w:rsidP="00D219D4">
      <w:pPr>
        <w:widowControl/>
        <w:spacing w:after="300" w:line="360" w:lineRule="atLeast"/>
        <w:ind w:firstLine="148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大竹香椿质量技术要求</w:t>
      </w:r>
    </w:p>
    <w:p w14:paraId="5C7FDFC0" w14:textId="77777777" w:rsidR="00D219D4" w:rsidRPr="00D219D4" w:rsidRDefault="00D219D4" w:rsidP="00D219D4">
      <w:pPr>
        <w:widowControl/>
        <w:spacing w:after="300" w:line="360" w:lineRule="atLeast"/>
        <w:ind w:firstLine="148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4.</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雷波脐橙质量技术要求</w:t>
      </w:r>
    </w:p>
    <w:p w14:paraId="30B7A6B6" w14:textId="77777777" w:rsidR="00D219D4" w:rsidRPr="00D219D4" w:rsidRDefault="00D219D4" w:rsidP="00D219D4">
      <w:pPr>
        <w:widowControl/>
        <w:spacing w:after="300" w:line="360" w:lineRule="atLeast"/>
        <w:ind w:firstLine="148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5.</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稻城藏香</w:t>
      </w:r>
      <w:proofErr w:type="gramStart"/>
      <w:r w:rsidRPr="00D219D4">
        <w:rPr>
          <w:rFonts w:ascii="方正仿宋简体" w:eastAsia="方正仿宋简体" w:hAnsi="宋体" w:cs="宋体" w:hint="eastAsia"/>
          <w:color w:val="000000"/>
          <w:kern w:val="0"/>
          <w:sz w:val="28"/>
          <w:szCs w:val="28"/>
        </w:rPr>
        <w:t>猪质量</w:t>
      </w:r>
      <w:proofErr w:type="gramEnd"/>
      <w:r w:rsidRPr="00D219D4">
        <w:rPr>
          <w:rFonts w:ascii="方正仿宋简体" w:eastAsia="方正仿宋简体" w:hAnsi="宋体" w:cs="宋体" w:hint="eastAsia"/>
          <w:color w:val="000000"/>
          <w:kern w:val="0"/>
          <w:sz w:val="28"/>
          <w:szCs w:val="28"/>
        </w:rPr>
        <w:t>技术要求</w:t>
      </w:r>
    </w:p>
    <w:p w14:paraId="1083656B"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Times New Roman" w:eastAsia="宋体" w:hAnsi="Times New Roman" w:cs="Times New Roman"/>
          <w:color w:val="000000"/>
          <w:kern w:val="0"/>
          <w:sz w:val="28"/>
          <w:szCs w:val="28"/>
        </w:rPr>
        <w:t> </w:t>
      </w:r>
    </w:p>
    <w:p w14:paraId="1BD6706C"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Times New Roman" w:eastAsia="宋体" w:hAnsi="Times New Roman" w:cs="Times New Roman"/>
          <w:color w:val="000000"/>
          <w:kern w:val="0"/>
          <w:sz w:val="28"/>
          <w:szCs w:val="28"/>
        </w:rPr>
        <w:t> </w:t>
      </w:r>
    </w:p>
    <w:p w14:paraId="0CA39BB4"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Times New Roman" w:eastAsia="宋体" w:hAnsi="Times New Roman" w:cs="Times New Roman"/>
          <w:color w:val="000000"/>
          <w:kern w:val="0"/>
          <w:sz w:val="28"/>
          <w:szCs w:val="28"/>
        </w:rPr>
        <w:t> </w:t>
      </w:r>
    </w:p>
    <w:p w14:paraId="7B991244" w14:textId="77777777" w:rsidR="00D219D4" w:rsidRPr="00D219D4" w:rsidRDefault="00D219D4" w:rsidP="00D219D4">
      <w:pPr>
        <w:widowControl/>
        <w:spacing w:after="300" w:line="360" w:lineRule="atLeast"/>
        <w:ind w:firstLine="2714"/>
        <w:jc w:val="right"/>
        <w:rPr>
          <w:rFonts w:ascii="宋体" w:eastAsia="宋体" w:hAnsi="宋体" w:cs="宋体" w:hint="eastAsia"/>
          <w:color w:val="5B5B5B"/>
          <w:kern w:val="0"/>
          <w:szCs w:val="21"/>
        </w:rPr>
      </w:pPr>
      <w:r w:rsidRPr="00D219D4">
        <w:rPr>
          <w:rFonts w:ascii="宋体" w:eastAsia="宋体" w:hAnsi="宋体" w:cs="宋体" w:hint="eastAsia"/>
          <w:color w:val="000000"/>
          <w:kern w:val="0"/>
          <w:sz w:val="28"/>
          <w:szCs w:val="28"/>
        </w:rPr>
        <w:t>       </w:t>
      </w:r>
      <w:r w:rsidRPr="00D219D4">
        <w:rPr>
          <w:rFonts w:ascii="方正仿宋简体" w:eastAsia="方正仿宋简体" w:hAnsi="宋体" w:cs="宋体" w:hint="eastAsia"/>
          <w:color w:val="5B5B5B"/>
          <w:kern w:val="0"/>
          <w:sz w:val="28"/>
          <w:szCs w:val="28"/>
        </w:rPr>
        <w:t> </w:t>
      </w:r>
      <w:r w:rsidRPr="00D219D4">
        <w:rPr>
          <w:rFonts w:ascii="方正仿宋简体" w:eastAsia="方正仿宋简体" w:hAnsi="宋体" w:cs="宋体" w:hint="eastAsia"/>
          <w:color w:val="000000"/>
          <w:kern w:val="0"/>
          <w:sz w:val="28"/>
          <w:szCs w:val="28"/>
        </w:rPr>
        <w:t>二</w:t>
      </w:r>
      <w:r w:rsidRPr="00D219D4">
        <w:rPr>
          <w:rFonts w:ascii="宋体" w:eastAsia="宋体" w:hAnsi="宋体" w:cs="宋体" w:hint="eastAsia"/>
          <w:color w:val="000000"/>
          <w:kern w:val="0"/>
          <w:sz w:val="28"/>
          <w:szCs w:val="28"/>
        </w:rPr>
        <w:t>〇</w:t>
      </w:r>
      <w:r w:rsidRPr="00D219D4">
        <w:rPr>
          <w:rFonts w:ascii="方正仿宋简体" w:eastAsia="方正仿宋简体" w:hAnsi="宋体" w:cs="宋体" w:hint="eastAsia"/>
          <w:color w:val="000000"/>
          <w:kern w:val="0"/>
          <w:sz w:val="28"/>
          <w:szCs w:val="28"/>
        </w:rPr>
        <w:t>一</w:t>
      </w:r>
      <w:r w:rsidRPr="00D219D4">
        <w:rPr>
          <w:rFonts w:ascii="宋体" w:eastAsia="宋体" w:hAnsi="宋体" w:cs="宋体" w:hint="eastAsia"/>
          <w:color w:val="000000"/>
          <w:kern w:val="0"/>
          <w:sz w:val="28"/>
          <w:szCs w:val="28"/>
        </w:rPr>
        <w:t>〇</w:t>
      </w:r>
      <w:r w:rsidRPr="00D219D4">
        <w:rPr>
          <w:rFonts w:ascii="方正仿宋简体" w:eastAsia="方正仿宋简体" w:hAnsi="宋体" w:cs="宋体" w:hint="eastAsia"/>
          <w:color w:val="000000"/>
          <w:kern w:val="0"/>
          <w:sz w:val="28"/>
          <w:szCs w:val="28"/>
        </w:rPr>
        <w:t>年十二月三日</w:t>
      </w:r>
    </w:p>
    <w:p w14:paraId="3A5EBEA7" w14:textId="77777777" w:rsidR="00D219D4" w:rsidRPr="00D219D4" w:rsidRDefault="00D219D4" w:rsidP="00D219D4">
      <w:pPr>
        <w:widowControl/>
        <w:jc w:val="left"/>
        <w:rPr>
          <w:rFonts w:ascii="微软雅黑" w:eastAsia="微软雅黑" w:hAnsi="微软雅黑" w:cs="宋体" w:hint="eastAsia"/>
          <w:color w:val="333333"/>
          <w:kern w:val="0"/>
          <w:sz w:val="18"/>
          <w:szCs w:val="18"/>
        </w:rPr>
      </w:pPr>
      <w:r w:rsidRPr="00D219D4">
        <w:rPr>
          <w:rFonts w:ascii="方正仿宋简体" w:eastAsia="方正仿宋简体" w:hAnsi="微软雅黑" w:cs="宋体" w:hint="eastAsia"/>
          <w:color w:val="333333"/>
          <w:kern w:val="0"/>
          <w:sz w:val="28"/>
          <w:szCs w:val="28"/>
        </w:rPr>
        <w:br/>
      </w:r>
    </w:p>
    <w:p w14:paraId="5FC4E18F"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2"/>
          <w:szCs w:val="32"/>
        </w:rPr>
        <w:t>附件1：</w:t>
      </w:r>
    </w:p>
    <w:p w14:paraId="1F0E2370" w14:textId="77777777" w:rsidR="00D219D4" w:rsidRPr="00D219D4" w:rsidRDefault="00D219D4" w:rsidP="00D219D4">
      <w:pPr>
        <w:widowControl/>
        <w:spacing w:after="300" w:line="360" w:lineRule="atLeast"/>
        <w:ind w:firstLine="603"/>
        <w:jc w:val="center"/>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2"/>
          <w:szCs w:val="32"/>
        </w:rPr>
        <w:lastRenderedPageBreak/>
        <w:t>永安白乌鱼质量技术要求</w:t>
      </w:r>
    </w:p>
    <w:p w14:paraId="7C723628" w14:textId="77777777" w:rsidR="00D219D4" w:rsidRPr="00D219D4" w:rsidRDefault="00D219D4" w:rsidP="00D219D4">
      <w:pPr>
        <w:widowControl/>
        <w:spacing w:after="300" w:line="360" w:lineRule="atLeast"/>
        <w:ind w:firstLine="683"/>
        <w:jc w:val="left"/>
        <w:rPr>
          <w:rFonts w:ascii="宋体" w:eastAsia="宋体" w:hAnsi="宋体" w:cs="宋体" w:hint="eastAsia"/>
          <w:color w:val="5B5B5B"/>
          <w:kern w:val="0"/>
          <w:szCs w:val="21"/>
        </w:rPr>
      </w:pPr>
      <w:r w:rsidRPr="00D219D4">
        <w:rPr>
          <w:rFonts w:ascii="宋体" w:eastAsia="宋体" w:hAnsi="宋体" w:cs="宋体" w:hint="eastAsia"/>
          <w:color w:val="000000"/>
          <w:kern w:val="0"/>
          <w:sz w:val="28"/>
          <w:szCs w:val="28"/>
        </w:rPr>
        <w:t> </w:t>
      </w:r>
    </w:p>
    <w:p w14:paraId="44949EC2"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（一）种源。</w:t>
      </w:r>
    </w:p>
    <w:p w14:paraId="149B46A1"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乌鳢（</w:t>
      </w:r>
      <w:proofErr w:type="spellStart"/>
      <w:r w:rsidRPr="00D219D4">
        <w:rPr>
          <w:rFonts w:ascii="方正仿宋简体" w:eastAsia="方正仿宋简体" w:hAnsi="宋体" w:cs="宋体" w:hint="eastAsia"/>
          <w:color w:val="000000"/>
          <w:kern w:val="0"/>
          <w:sz w:val="28"/>
          <w:szCs w:val="28"/>
        </w:rPr>
        <w:t>Ophicephalus</w:t>
      </w:r>
      <w:proofErr w:type="spellEnd"/>
      <w:r w:rsidRPr="00D219D4">
        <w:rPr>
          <w:rFonts w:ascii="方正仿宋简体" w:eastAsia="方正仿宋简体" w:hAnsi="宋体" w:cs="宋体" w:hint="eastAsia"/>
          <w:color w:val="000000"/>
          <w:kern w:val="0"/>
          <w:sz w:val="28"/>
          <w:szCs w:val="28"/>
        </w:rPr>
        <w:t xml:space="preserve"> argus）。</w:t>
      </w:r>
    </w:p>
    <w:p w14:paraId="23F15346"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（二）养殖环境。</w:t>
      </w:r>
    </w:p>
    <w:p w14:paraId="7C147486"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养殖水温22℃至32℃，溶氧≥3mg</w:t>
      </w:r>
      <w:r w:rsidRPr="00D219D4">
        <w:rPr>
          <w:rFonts w:ascii="宋体" w:eastAsia="宋体" w:hAnsi="宋体" w:cs="宋体" w:hint="eastAsia"/>
          <w:color w:val="000000"/>
          <w:kern w:val="0"/>
          <w:sz w:val="28"/>
          <w:szCs w:val="28"/>
        </w:rPr>
        <w:t>∕</w:t>
      </w:r>
      <w:r w:rsidRPr="00D219D4">
        <w:rPr>
          <w:rFonts w:ascii="方正仿宋简体" w:eastAsia="方正仿宋简体" w:hAnsi="宋体" w:cs="宋体" w:hint="eastAsia"/>
          <w:color w:val="000000"/>
          <w:kern w:val="0"/>
          <w:sz w:val="28"/>
          <w:szCs w:val="28"/>
        </w:rPr>
        <w:t>L，pH值6.5至8.5，水体透明度≥30cm。</w:t>
      </w:r>
    </w:p>
    <w:p w14:paraId="37C73F8D"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（三）成鱼养殖技术。</w:t>
      </w:r>
    </w:p>
    <w:p w14:paraId="71DDDC43"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放养要求：放养规格≥10cm，规格大小必须一致，单养，放养密度为2至3尾/m</w:t>
      </w:r>
      <w:r w:rsidRPr="00D219D4">
        <w:rPr>
          <w:rFonts w:ascii="方正仿宋简体" w:eastAsia="方正仿宋简体" w:hAnsi="宋体" w:cs="宋体" w:hint="eastAsia"/>
          <w:color w:val="000000"/>
          <w:kern w:val="0"/>
          <w:szCs w:val="21"/>
          <w:vertAlign w:val="superscript"/>
        </w:rPr>
        <w:t>2</w:t>
      </w:r>
      <w:r w:rsidRPr="00D219D4">
        <w:rPr>
          <w:rFonts w:ascii="方正仿宋简体" w:eastAsia="方正仿宋简体" w:hAnsi="宋体" w:cs="宋体" w:hint="eastAsia"/>
          <w:color w:val="000000"/>
          <w:kern w:val="0"/>
          <w:sz w:val="28"/>
          <w:szCs w:val="28"/>
        </w:rPr>
        <w:t>。</w:t>
      </w:r>
    </w:p>
    <w:p w14:paraId="6757E096"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饵料：投喂永安白乌鱼专用配合饲料，配方中秘鲁鱼粉52%、鲜鱼肉25%、豆饼10%、面粉8%、其他5%。</w:t>
      </w:r>
    </w:p>
    <w:p w14:paraId="314FCA36"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成鱼捕捞：饲养周期在2龄以上，捕捞时间在每年10至12月份，捕捞规格≥800g/尾。</w:t>
      </w:r>
    </w:p>
    <w:p w14:paraId="5D0D4CC9"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4.</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环境、安全要求：饲养环境、疫情疫病的防治与控制必须执行国家相关规定。</w:t>
      </w:r>
    </w:p>
    <w:p w14:paraId="6247ACAF"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（四）质量特色。</w:t>
      </w:r>
    </w:p>
    <w:p w14:paraId="72B8A477"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lastRenderedPageBreak/>
        <w:t>1.</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感官特色：体色灰白色，体型呈长筒状，鳍条边缘为金黄色，口感鲜嫩爽口。</w:t>
      </w:r>
    </w:p>
    <w:p w14:paraId="308A62D7"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930"/>
        <w:gridCol w:w="2880"/>
      </w:tblGrid>
      <w:tr w:rsidR="00D219D4" w:rsidRPr="00D219D4" w14:paraId="51C7DAD1" w14:textId="77777777" w:rsidTr="00D219D4">
        <w:trPr>
          <w:jc w:val="center"/>
        </w:trPr>
        <w:tc>
          <w:tcPr>
            <w:tcW w:w="393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47FEA474"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项目</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F7C186"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指标</w:t>
            </w:r>
          </w:p>
        </w:tc>
      </w:tr>
      <w:tr w:rsidR="00D219D4" w:rsidRPr="00D219D4" w14:paraId="12F0B97A" w14:textId="77777777" w:rsidTr="00D219D4">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B22530C"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蛋白质，%</w:t>
            </w:r>
            <w:r w:rsidRPr="00D219D4">
              <w:rPr>
                <w:rFonts w:ascii="Times New Roman" w:eastAsia="宋体" w:hAnsi="Times New Roman" w:cs="Times New Roman"/>
                <w:color w:val="000000"/>
                <w:kern w:val="0"/>
                <w:sz w:val="28"/>
                <w:szCs w:val="28"/>
              </w:rPr>
              <w:t> </w:t>
            </w:r>
            <w:r w:rsidRPr="00D219D4">
              <w:rPr>
                <w:rFonts w:ascii="方正仿宋简体" w:eastAsia="方正仿宋简体" w:hAnsi="宋体" w:cs="宋体" w:hint="eastAsia"/>
                <w:color w:val="5B5B5B"/>
                <w:kern w:val="0"/>
                <w:sz w:val="28"/>
                <w:szCs w:val="28"/>
              </w:rPr>
              <w:t> </w:t>
            </w:r>
            <w:r w:rsidRPr="00D219D4">
              <w:rPr>
                <w:rFonts w:ascii="方正仿宋简体" w:eastAsia="方正仿宋简体" w:hAnsi="宋体" w:cs="宋体" w:hint="eastAsia"/>
                <w:color w:val="000000"/>
                <w:kern w:val="0"/>
                <w:sz w:val="28"/>
                <w:szCs w:val="28"/>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ED8EC5E"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18.0</w:t>
            </w:r>
          </w:p>
        </w:tc>
      </w:tr>
      <w:tr w:rsidR="00D219D4" w:rsidRPr="00D219D4" w14:paraId="18B40DEF" w14:textId="77777777" w:rsidTr="00D219D4">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8084361"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脂肪，%</w:t>
            </w:r>
            <w:r w:rsidRPr="00D219D4">
              <w:rPr>
                <w:rFonts w:ascii="Times New Roman" w:eastAsia="宋体" w:hAnsi="Times New Roman" w:cs="Times New Roman"/>
                <w:color w:val="000000"/>
                <w:kern w:val="0"/>
                <w:sz w:val="28"/>
                <w:szCs w:val="28"/>
              </w:rPr>
              <w:t> </w:t>
            </w:r>
            <w:r w:rsidRPr="00D219D4">
              <w:rPr>
                <w:rFonts w:ascii="方正仿宋简体" w:eastAsia="方正仿宋简体" w:hAnsi="宋体" w:cs="宋体" w:hint="eastAsia"/>
                <w:color w:val="5B5B5B"/>
                <w:kern w:val="0"/>
                <w:sz w:val="28"/>
                <w:szCs w:val="28"/>
              </w:rPr>
              <w:t> </w:t>
            </w:r>
            <w:r w:rsidRPr="00D219D4">
              <w:rPr>
                <w:rFonts w:ascii="方正仿宋简体" w:eastAsia="方正仿宋简体" w:hAnsi="宋体" w:cs="宋体" w:hint="eastAsia"/>
                <w:color w:val="000000"/>
                <w:kern w:val="0"/>
                <w:sz w:val="28"/>
                <w:szCs w:val="28"/>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00DB3B6"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2.5</w:t>
            </w:r>
          </w:p>
        </w:tc>
      </w:tr>
      <w:tr w:rsidR="00D219D4" w:rsidRPr="00D219D4" w14:paraId="5A7FC2A9" w14:textId="77777777" w:rsidTr="00D219D4">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E8741DF"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谷氨基酸含量，%</w:t>
            </w:r>
            <w:r w:rsidRPr="00D219D4">
              <w:rPr>
                <w:rFonts w:ascii="Times New Roman" w:eastAsia="宋体" w:hAnsi="Times New Roman" w:cs="Times New Roman"/>
                <w:color w:val="000000"/>
                <w:kern w:val="0"/>
                <w:sz w:val="28"/>
                <w:szCs w:val="28"/>
              </w:rPr>
              <w:t> </w:t>
            </w:r>
            <w:r w:rsidRPr="00D219D4">
              <w:rPr>
                <w:rFonts w:ascii="方正仿宋简体" w:eastAsia="方正仿宋简体" w:hAnsi="宋体" w:cs="宋体" w:hint="eastAsia"/>
                <w:color w:val="5B5B5B"/>
                <w:kern w:val="0"/>
                <w:sz w:val="28"/>
                <w:szCs w:val="28"/>
              </w:rPr>
              <w:t> </w:t>
            </w:r>
            <w:r w:rsidRPr="00D219D4">
              <w:rPr>
                <w:rFonts w:ascii="方正仿宋简体" w:eastAsia="方正仿宋简体" w:hAnsi="宋体" w:cs="宋体" w:hint="eastAsia"/>
                <w:color w:val="000000"/>
                <w:kern w:val="0"/>
                <w:sz w:val="28"/>
                <w:szCs w:val="28"/>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F6DCC2"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14.0</w:t>
            </w:r>
          </w:p>
        </w:tc>
      </w:tr>
      <w:tr w:rsidR="00D219D4" w:rsidRPr="00D219D4" w14:paraId="59483295" w14:textId="77777777" w:rsidTr="00D219D4">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5BB278"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丙氨基酸含量，%</w:t>
            </w:r>
            <w:r w:rsidRPr="00D219D4">
              <w:rPr>
                <w:rFonts w:ascii="Times New Roman" w:eastAsia="宋体" w:hAnsi="Times New Roman" w:cs="Times New Roman"/>
                <w:color w:val="000000"/>
                <w:kern w:val="0"/>
                <w:sz w:val="28"/>
                <w:szCs w:val="28"/>
              </w:rPr>
              <w:t> </w:t>
            </w:r>
            <w:r w:rsidRPr="00D219D4">
              <w:rPr>
                <w:rFonts w:ascii="方正仿宋简体" w:eastAsia="方正仿宋简体" w:hAnsi="宋体" w:cs="宋体" w:hint="eastAsia"/>
                <w:color w:val="5B5B5B"/>
                <w:kern w:val="0"/>
                <w:sz w:val="28"/>
                <w:szCs w:val="28"/>
              </w:rPr>
              <w:t> </w:t>
            </w:r>
            <w:r w:rsidRPr="00D219D4">
              <w:rPr>
                <w:rFonts w:ascii="方正仿宋简体" w:eastAsia="方正仿宋简体" w:hAnsi="宋体" w:cs="宋体" w:hint="eastAsia"/>
                <w:color w:val="000000"/>
                <w:kern w:val="0"/>
                <w:sz w:val="28"/>
                <w:szCs w:val="28"/>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2DAA712"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5.3</w:t>
            </w:r>
          </w:p>
        </w:tc>
      </w:tr>
      <w:tr w:rsidR="00D219D4" w:rsidRPr="00D219D4" w14:paraId="5DB90B84" w14:textId="77777777" w:rsidTr="00D219D4">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1C95E30"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甘氨基酸含量，%</w:t>
            </w:r>
            <w:r w:rsidRPr="00D219D4">
              <w:rPr>
                <w:rFonts w:ascii="Times New Roman" w:eastAsia="宋体" w:hAnsi="Times New Roman" w:cs="Times New Roman"/>
                <w:color w:val="000000"/>
                <w:kern w:val="0"/>
                <w:sz w:val="28"/>
                <w:szCs w:val="28"/>
              </w:rPr>
              <w:t> </w:t>
            </w:r>
            <w:r w:rsidRPr="00D219D4">
              <w:rPr>
                <w:rFonts w:ascii="方正仿宋简体" w:eastAsia="方正仿宋简体" w:hAnsi="宋体" w:cs="宋体" w:hint="eastAsia"/>
                <w:color w:val="5B5B5B"/>
                <w:kern w:val="0"/>
                <w:sz w:val="28"/>
                <w:szCs w:val="28"/>
              </w:rPr>
              <w:t> </w:t>
            </w:r>
            <w:r w:rsidRPr="00D219D4">
              <w:rPr>
                <w:rFonts w:ascii="方正仿宋简体" w:eastAsia="方正仿宋简体" w:hAnsi="宋体" w:cs="宋体" w:hint="eastAsia"/>
                <w:color w:val="000000"/>
                <w:kern w:val="0"/>
                <w:sz w:val="28"/>
                <w:szCs w:val="28"/>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52F2C08"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5.0</w:t>
            </w:r>
          </w:p>
        </w:tc>
      </w:tr>
      <w:tr w:rsidR="00D219D4" w:rsidRPr="00D219D4" w14:paraId="5D1436D5" w14:textId="77777777" w:rsidTr="00D219D4">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EFBB447"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天门冬氨基酸含量，%</w:t>
            </w:r>
            <w:r w:rsidRPr="00D219D4">
              <w:rPr>
                <w:rFonts w:ascii="Times New Roman" w:eastAsia="宋体" w:hAnsi="Times New Roman" w:cs="Times New Roman"/>
                <w:color w:val="000000"/>
                <w:kern w:val="0"/>
                <w:sz w:val="28"/>
                <w:szCs w:val="28"/>
              </w:rPr>
              <w:t> </w:t>
            </w:r>
            <w:r w:rsidRPr="00D219D4">
              <w:rPr>
                <w:rFonts w:ascii="方正仿宋简体" w:eastAsia="方正仿宋简体" w:hAnsi="宋体" w:cs="宋体" w:hint="eastAsia"/>
                <w:color w:val="5B5B5B"/>
                <w:kern w:val="0"/>
                <w:sz w:val="28"/>
                <w:szCs w:val="28"/>
              </w:rPr>
              <w:t> </w:t>
            </w:r>
            <w:r w:rsidRPr="00D219D4">
              <w:rPr>
                <w:rFonts w:ascii="方正仿宋简体" w:eastAsia="方正仿宋简体" w:hAnsi="宋体" w:cs="宋体" w:hint="eastAsia"/>
                <w:color w:val="000000"/>
                <w:kern w:val="0"/>
                <w:sz w:val="28"/>
                <w:szCs w:val="28"/>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93FBBCB"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8.2</w:t>
            </w:r>
          </w:p>
        </w:tc>
      </w:tr>
      <w:tr w:rsidR="00D219D4" w:rsidRPr="00D219D4" w14:paraId="333AD8B0" w14:textId="77777777" w:rsidTr="00D219D4">
        <w:trPr>
          <w:jc w:val="center"/>
        </w:trPr>
        <w:tc>
          <w:tcPr>
            <w:tcW w:w="3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B886C48"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挥发性盐基氮，mg/100g</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w:t>
            </w:r>
          </w:p>
        </w:tc>
        <w:tc>
          <w:tcPr>
            <w:tcW w:w="28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BAEFD5D"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20.0</w:t>
            </w:r>
          </w:p>
        </w:tc>
      </w:tr>
    </w:tbl>
    <w:p w14:paraId="7397B42C"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安全要求：产品安全指标必须达到国家对同类产品的相关规定。</w:t>
      </w:r>
    </w:p>
    <w:p w14:paraId="1DE7ECD4" w14:textId="77777777" w:rsidR="00D219D4" w:rsidRPr="00D219D4" w:rsidRDefault="00D219D4" w:rsidP="00D219D4">
      <w:pPr>
        <w:widowControl/>
        <w:jc w:val="left"/>
        <w:rPr>
          <w:rFonts w:ascii="微软雅黑" w:eastAsia="微软雅黑" w:hAnsi="微软雅黑" w:cs="宋体" w:hint="eastAsia"/>
          <w:color w:val="333333"/>
          <w:kern w:val="0"/>
          <w:sz w:val="18"/>
          <w:szCs w:val="18"/>
        </w:rPr>
      </w:pPr>
      <w:r w:rsidRPr="00D219D4">
        <w:rPr>
          <w:rFonts w:ascii="方正仿宋简体" w:eastAsia="方正仿宋简体" w:hAnsi="微软雅黑" w:cs="宋体" w:hint="eastAsia"/>
          <w:color w:val="333333"/>
          <w:kern w:val="0"/>
          <w:sz w:val="28"/>
          <w:szCs w:val="28"/>
        </w:rPr>
        <w:br/>
      </w:r>
    </w:p>
    <w:p w14:paraId="657549C5"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2"/>
          <w:szCs w:val="32"/>
        </w:rPr>
        <w:t>附件2：</w:t>
      </w:r>
    </w:p>
    <w:p w14:paraId="5F9BF2B7" w14:textId="77777777" w:rsidR="00D219D4" w:rsidRPr="00D219D4" w:rsidRDefault="00D219D4" w:rsidP="00D219D4">
      <w:pPr>
        <w:widowControl/>
        <w:spacing w:after="300" w:line="360" w:lineRule="atLeast"/>
        <w:ind w:firstLine="603"/>
        <w:jc w:val="center"/>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2"/>
          <w:szCs w:val="32"/>
        </w:rPr>
        <w:lastRenderedPageBreak/>
        <w:t>西昌洋葱质量技术要求</w:t>
      </w:r>
    </w:p>
    <w:p w14:paraId="7CBB42C0"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（一）品种。</w:t>
      </w:r>
    </w:p>
    <w:p w14:paraId="36FCABA6"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紫皮类型品种。</w:t>
      </w:r>
    </w:p>
    <w:p w14:paraId="1651C85D"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（二）立地条件。</w:t>
      </w:r>
    </w:p>
    <w:p w14:paraId="5A804F15"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土壤类型为紫色冲积土，质地沙壤，土壤有机质≥1.8%，土壤pH值6.5至6.9。</w:t>
      </w:r>
    </w:p>
    <w:p w14:paraId="0766B46B"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（三）栽培管理。</w:t>
      </w:r>
    </w:p>
    <w:p w14:paraId="0A2433E8"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播种育苗：在8月下旬至9月上旬播种，播种密度为3.75 g/ m</w:t>
      </w:r>
      <w:r w:rsidRPr="00D219D4">
        <w:rPr>
          <w:rFonts w:ascii="方正仿宋简体" w:eastAsia="方正仿宋简体" w:hAnsi="宋体" w:cs="宋体" w:hint="eastAsia"/>
          <w:color w:val="000000"/>
          <w:kern w:val="0"/>
          <w:szCs w:val="21"/>
          <w:vertAlign w:val="superscript"/>
        </w:rPr>
        <w:t>2</w:t>
      </w:r>
      <w:r w:rsidRPr="00D219D4">
        <w:rPr>
          <w:rFonts w:ascii="方正仿宋简体" w:eastAsia="方正仿宋简体" w:hAnsi="宋体" w:cs="宋体" w:hint="eastAsia"/>
          <w:color w:val="000000"/>
          <w:kern w:val="0"/>
          <w:sz w:val="28"/>
          <w:szCs w:val="28"/>
        </w:rPr>
        <w:t>至7.50g/ m</w:t>
      </w:r>
      <w:r w:rsidRPr="00D219D4">
        <w:rPr>
          <w:rFonts w:ascii="方正仿宋简体" w:eastAsia="方正仿宋简体" w:hAnsi="宋体" w:cs="宋体" w:hint="eastAsia"/>
          <w:color w:val="000000"/>
          <w:kern w:val="0"/>
          <w:szCs w:val="21"/>
          <w:vertAlign w:val="superscript"/>
        </w:rPr>
        <w:t>2</w:t>
      </w:r>
      <w:r w:rsidRPr="00D219D4">
        <w:rPr>
          <w:rFonts w:ascii="方正仿宋简体" w:eastAsia="方正仿宋简体" w:hAnsi="宋体" w:cs="宋体" w:hint="eastAsia"/>
          <w:color w:val="000000"/>
          <w:kern w:val="0"/>
          <w:sz w:val="28"/>
          <w:szCs w:val="28"/>
        </w:rPr>
        <w:t>，播种方式为撒播。</w:t>
      </w:r>
    </w:p>
    <w:p w14:paraId="29E80640"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定植：苗龄为50天，葱苗3至5片叶移栽。定植时间为10月1日至10月30日。定植密度≤30万株/ hm</w:t>
      </w:r>
      <w:r w:rsidRPr="00D219D4">
        <w:rPr>
          <w:rFonts w:ascii="方正仿宋简体" w:eastAsia="方正仿宋简体" w:hAnsi="宋体" w:cs="宋体" w:hint="eastAsia"/>
          <w:color w:val="000000"/>
          <w:kern w:val="0"/>
          <w:szCs w:val="21"/>
          <w:vertAlign w:val="superscript"/>
        </w:rPr>
        <w:t>2</w:t>
      </w:r>
      <w:r w:rsidRPr="00D219D4">
        <w:rPr>
          <w:rFonts w:ascii="方正仿宋简体" w:eastAsia="方正仿宋简体" w:hAnsi="宋体" w:cs="宋体" w:hint="eastAsia"/>
          <w:color w:val="000000"/>
          <w:kern w:val="0"/>
          <w:sz w:val="28"/>
          <w:szCs w:val="28"/>
        </w:rPr>
        <w:t>，定植深度为3cm，采用黑色地膜覆盖。</w:t>
      </w:r>
    </w:p>
    <w:p w14:paraId="45449D37"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水肥管理：施有机肥≥22500kg/ hm</w:t>
      </w:r>
      <w:r w:rsidRPr="00D219D4">
        <w:rPr>
          <w:rFonts w:ascii="方正仿宋简体" w:eastAsia="方正仿宋简体" w:hAnsi="宋体" w:cs="宋体" w:hint="eastAsia"/>
          <w:color w:val="000000"/>
          <w:kern w:val="0"/>
          <w:szCs w:val="21"/>
          <w:vertAlign w:val="superscript"/>
        </w:rPr>
        <w:t>2</w:t>
      </w:r>
      <w:r w:rsidRPr="00D219D4">
        <w:rPr>
          <w:rFonts w:ascii="方正仿宋简体" w:eastAsia="方正仿宋简体" w:hAnsi="宋体" w:cs="宋体" w:hint="eastAsia"/>
          <w:color w:val="000000"/>
          <w:kern w:val="0"/>
          <w:sz w:val="28"/>
          <w:szCs w:val="28"/>
        </w:rPr>
        <w:t>。收获前7天停止灌水。</w:t>
      </w:r>
    </w:p>
    <w:p w14:paraId="74502A42"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4.</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27219AB"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（四）采收。</w:t>
      </w:r>
    </w:p>
    <w:p w14:paraId="2E4F79FB"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lastRenderedPageBreak/>
        <w:t>在3月下旬至5月下旬收获。假茎倒伏，叶片开始枯萎，外层鳞片呈革质状时即可采收。收获前10天揭膜，选晴天采收，在田间自然晾晒1天。</w:t>
      </w:r>
    </w:p>
    <w:p w14:paraId="3A076940"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（五）质量特色。</w:t>
      </w:r>
    </w:p>
    <w:p w14:paraId="495D98A3"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感官特色：鳞茎形状呈</w:t>
      </w:r>
      <w:proofErr w:type="gramStart"/>
      <w:r w:rsidRPr="00D219D4">
        <w:rPr>
          <w:rFonts w:ascii="方正仿宋简体" w:eastAsia="方正仿宋简体" w:hAnsi="宋体" w:cs="宋体" w:hint="eastAsia"/>
          <w:color w:val="000000"/>
          <w:kern w:val="0"/>
          <w:sz w:val="28"/>
          <w:szCs w:val="28"/>
        </w:rPr>
        <w:t>扁圆形至圆球</w:t>
      </w:r>
      <w:proofErr w:type="gramEnd"/>
      <w:r w:rsidRPr="00D219D4">
        <w:rPr>
          <w:rFonts w:ascii="方正仿宋简体" w:eastAsia="方正仿宋简体" w:hAnsi="宋体" w:cs="宋体" w:hint="eastAsia"/>
          <w:color w:val="000000"/>
          <w:kern w:val="0"/>
          <w:sz w:val="28"/>
          <w:szCs w:val="28"/>
        </w:rPr>
        <w:t>形、颜色紫红、表皮光滑、光泽度好、结构紧密、辛辣味浓。</w:t>
      </w:r>
    </w:p>
    <w:p w14:paraId="26B57DA2"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理化指标：水分≤90%，可溶性总糖≥4.0%，蛋白质≥1.0%，粗纤维≤0.53%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w:t>
      </w:r>
    </w:p>
    <w:p w14:paraId="1BA17038"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安全要求：产品安全指标必须达到国家对同类产品的相关规定。</w:t>
      </w:r>
    </w:p>
    <w:p w14:paraId="1B5AC8F2" w14:textId="77777777" w:rsidR="00D219D4" w:rsidRPr="00D219D4" w:rsidRDefault="00D219D4" w:rsidP="00D219D4">
      <w:pPr>
        <w:widowControl/>
        <w:jc w:val="left"/>
        <w:rPr>
          <w:rFonts w:ascii="微软雅黑" w:eastAsia="微软雅黑" w:hAnsi="微软雅黑" w:cs="宋体" w:hint="eastAsia"/>
          <w:color w:val="333333"/>
          <w:kern w:val="0"/>
          <w:sz w:val="18"/>
          <w:szCs w:val="18"/>
        </w:rPr>
      </w:pPr>
      <w:r w:rsidRPr="00D219D4">
        <w:rPr>
          <w:rFonts w:ascii="方正仿宋简体" w:eastAsia="方正仿宋简体" w:hAnsi="微软雅黑" w:cs="宋体" w:hint="eastAsia"/>
          <w:color w:val="333333"/>
          <w:kern w:val="0"/>
          <w:sz w:val="28"/>
          <w:szCs w:val="28"/>
        </w:rPr>
        <w:br/>
      </w:r>
    </w:p>
    <w:p w14:paraId="04DBB306"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2"/>
          <w:szCs w:val="32"/>
        </w:rPr>
        <w:t>附件3：</w:t>
      </w:r>
    </w:p>
    <w:p w14:paraId="7B6FAF1D"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2"/>
          <w:szCs w:val="32"/>
        </w:rPr>
        <w:t>大竹香椿质量技术要求</w:t>
      </w:r>
    </w:p>
    <w:p w14:paraId="069DE5BF"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宋体" w:eastAsia="宋体" w:hAnsi="宋体" w:cs="宋体" w:hint="eastAsia"/>
          <w:color w:val="000000"/>
          <w:kern w:val="0"/>
          <w:sz w:val="28"/>
          <w:szCs w:val="28"/>
        </w:rPr>
        <w:t> </w:t>
      </w:r>
    </w:p>
    <w:p w14:paraId="72838DC0"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（一）品种。</w:t>
      </w:r>
    </w:p>
    <w:p w14:paraId="3BE1F5E3"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当地地方品种“红香椿”。</w:t>
      </w:r>
    </w:p>
    <w:p w14:paraId="66A2D81C"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（二）立地条件。</w:t>
      </w:r>
    </w:p>
    <w:p w14:paraId="1049916D"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lastRenderedPageBreak/>
        <w:t>土壤种类为紫色土、土壤质地为沙壤，土层厚度≥50cm，土壤有机质含量≥1.5%，土壤pH值5.5至8.0。</w:t>
      </w:r>
    </w:p>
    <w:p w14:paraId="715CC19C"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（三）栽培管理。</w:t>
      </w:r>
    </w:p>
    <w:p w14:paraId="0E7C74A9"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播种育苗：播种期为3月中旬至4月中旬。每平方米用种子≤30粒，撒播或条播。</w:t>
      </w:r>
    </w:p>
    <w:p w14:paraId="57943BF4"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定植：苗高≥80cm、基干粗≥0.8cm时定植。密度为每</w:t>
      </w:r>
      <w:proofErr w:type="gramStart"/>
      <w:r w:rsidRPr="00D219D4">
        <w:rPr>
          <w:rFonts w:ascii="方正仿宋简体" w:eastAsia="方正仿宋简体" w:hAnsi="宋体" w:cs="宋体" w:hint="eastAsia"/>
          <w:color w:val="000000"/>
          <w:kern w:val="0"/>
          <w:sz w:val="28"/>
          <w:szCs w:val="28"/>
        </w:rPr>
        <w:t>公顷≤</w:t>
      </w:r>
      <w:proofErr w:type="gramEnd"/>
      <w:r w:rsidRPr="00D219D4">
        <w:rPr>
          <w:rFonts w:ascii="方正仿宋简体" w:eastAsia="方正仿宋简体" w:hAnsi="宋体" w:cs="宋体" w:hint="eastAsia"/>
          <w:color w:val="000000"/>
          <w:kern w:val="0"/>
          <w:sz w:val="28"/>
          <w:szCs w:val="28"/>
        </w:rPr>
        <w:t>3330株，2月上旬定植。</w:t>
      </w:r>
    </w:p>
    <w:p w14:paraId="6CCCE132"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水肥管理：施肥以有机肥为主，每公顷施有机肥≥45000kg。每年萌芽前应浇一次透水。</w:t>
      </w:r>
    </w:p>
    <w:p w14:paraId="0AE8280A"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4.</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香椿矮化措施：控制树势，抑制顶芽，促进侧芽生长。控制主干高度在3米以内。</w:t>
      </w:r>
    </w:p>
    <w:p w14:paraId="0754B844"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5.</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582DB7C2"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（四）椿芽采收。</w:t>
      </w:r>
    </w:p>
    <w:p w14:paraId="6CEF6A03"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栽植第3年后采收。采收时间为每年3月1日至4月1日，每年可采</w:t>
      </w:r>
      <w:proofErr w:type="gramStart"/>
      <w:r w:rsidRPr="00D219D4">
        <w:rPr>
          <w:rFonts w:ascii="方正仿宋简体" w:eastAsia="方正仿宋简体" w:hAnsi="宋体" w:cs="宋体" w:hint="eastAsia"/>
          <w:color w:val="000000"/>
          <w:kern w:val="0"/>
          <w:sz w:val="28"/>
          <w:szCs w:val="28"/>
        </w:rPr>
        <w:t>芽</w:t>
      </w:r>
      <w:proofErr w:type="gramEnd"/>
      <w:r w:rsidRPr="00D219D4">
        <w:rPr>
          <w:rFonts w:ascii="方正仿宋简体" w:eastAsia="方正仿宋简体" w:hAnsi="宋体" w:cs="宋体" w:hint="eastAsia"/>
          <w:color w:val="000000"/>
          <w:kern w:val="0"/>
          <w:sz w:val="28"/>
          <w:szCs w:val="28"/>
        </w:rPr>
        <w:t>3次。当椿芽长到12cm至15cm就可进行第一次采芽,约10至15天后又长到15cm至20cm时可进行第二次采收，摘取上部15cm至20cm，保留基部2至3片复叶,按同样方法进行第三次采</w:t>
      </w:r>
      <w:r w:rsidRPr="00D219D4">
        <w:rPr>
          <w:rFonts w:ascii="方正仿宋简体" w:eastAsia="方正仿宋简体" w:hAnsi="宋体" w:cs="宋体" w:hint="eastAsia"/>
          <w:color w:val="000000"/>
          <w:kern w:val="0"/>
          <w:sz w:val="28"/>
          <w:szCs w:val="28"/>
        </w:rPr>
        <w:lastRenderedPageBreak/>
        <w:t>收。采收在早晨日出前或傍晚，采收后6小时内必须上市或进入冷链。</w:t>
      </w:r>
    </w:p>
    <w:p w14:paraId="37C2DB71"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（五）质量特色。</w:t>
      </w:r>
    </w:p>
    <w:p w14:paraId="49695CAF"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感官特色：叶面光滑、大小均匀一致、有主芽，嫩芽及叶柄粗壮、色泽鲜亮、呈棕红色。脆嫩多汁、少渣、爽口、味甜、无苦涩味、香味浓郁。</w:t>
      </w:r>
    </w:p>
    <w:p w14:paraId="6A158F39"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15"/>
        <w:gridCol w:w="1485"/>
      </w:tblGrid>
      <w:tr w:rsidR="00D219D4" w:rsidRPr="00D219D4" w14:paraId="6867A374" w14:textId="77777777" w:rsidTr="00D219D4">
        <w:trPr>
          <w:jc w:val="center"/>
        </w:trPr>
        <w:tc>
          <w:tcPr>
            <w:tcW w:w="661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14:paraId="58245BE4"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项目</w:t>
            </w:r>
          </w:p>
        </w:tc>
        <w:tc>
          <w:tcPr>
            <w:tcW w:w="14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5E62009"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指标</w:t>
            </w:r>
          </w:p>
        </w:tc>
      </w:tr>
      <w:tr w:rsidR="00D219D4" w:rsidRPr="00D219D4" w14:paraId="1B9EFA44" w14:textId="77777777" w:rsidTr="00D219D4">
        <w:trPr>
          <w:jc w:val="center"/>
        </w:trPr>
        <w:tc>
          <w:tcPr>
            <w:tcW w:w="66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AF67D18"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胡萝卜素</w:t>
            </w:r>
            <w:r w:rsidRPr="00D219D4">
              <w:rPr>
                <w:rFonts w:ascii="宋体" w:eastAsia="宋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mg/100g</w:t>
            </w:r>
            <w:r w:rsidRPr="00D219D4">
              <w:rPr>
                <w:rFonts w:ascii="宋体" w:eastAsia="宋体" w:hAnsi="宋体" w:cs="宋体" w:hint="eastAsia"/>
                <w:color w:val="000000"/>
                <w:kern w:val="0"/>
                <w:sz w:val="28"/>
                <w:szCs w:val="28"/>
              </w:rPr>
              <w:t>           </w:t>
            </w:r>
            <w:r w:rsidRPr="00D219D4">
              <w:rPr>
                <w:rFonts w:ascii="方正仿宋简体" w:eastAsia="方正仿宋简体" w:hAnsi="宋体" w:cs="宋体" w:hint="eastAsia"/>
                <w:color w:val="5B5B5B"/>
                <w:kern w:val="0"/>
                <w:sz w:val="28"/>
                <w:szCs w:val="28"/>
              </w:rPr>
              <w:t> </w:t>
            </w:r>
            <w:r w:rsidRPr="00D219D4">
              <w:rPr>
                <w:rFonts w:ascii="方正仿宋简体" w:eastAsia="方正仿宋简体" w:hAnsi="宋体" w:cs="宋体" w:hint="eastAsia"/>
                <w:color w:val="000000"/>
                <w:kern w:val="0"/>
                <w:sz w:val="28"/>
                <w:szCs w:val="28"/>
              </w:rPr>
              <w:t>≥</w:t>
            </w:r>
          </w:p>
        </w:tc>
        <w:tc>
          <w:tcPr>
            <w:tcW w:w="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29E766"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0.3</w:t>
            </w:r>
          </w:p>
        </w:tc>
      </w:tr>
      <w:tr w:rsidR="00D219D4" w:rsidRPr="00D219D4" w14:paraId="72C853F2" w14:textId="77777777" w:rsidTr="00D219D4">
        <w:trPr>
          <w:jc w:val="center"/>
        </w:trPr>
        <w:tc>
          <w:tcPr>
            <w:tcW w:w="66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F3BDBF"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粗纤维</w:t>
            </w:r>
            <w:r w:rsidRPr="00D219D4">
              <w:rPr>
                <w:rFonts w:ascii="宋体" w:eastAsia="宋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mg/100g</w:t>
            </w:r>
            <w:r w:rsidRPr="00D219D4">
              <w:rPr>
                <w:rFonts w:ascii="宋体" w:eastAsia="宋体" w:hAnsi="宋体" w:cs="宋体" w:hint="eastAsia"/>
                <w:color w:val="000000"/>
                <w:kern w:val="0"/>
                <w:sz w:val="28"/>
                <w:szCs w:val="28"/>
              </w:rPr>
              <w:t>           </w:t>
            </w:r>
            <w:r w:rsidRPr="00D219D4">
              <w:rPr>
                <w:rFonts w:ascii="方正仿宋简体" w:eastAsia="方正仿宋简体" w:hAnsi="宋体" w:cs="宋体" w:hint="eastAsia"/>
                <w:color w:val="5B5B5B"/>
                <w:kern w:val="0"/>
                <w:sz w:val="28"/>
                <w:szCs w:val="28"/>
              </w:rPr>
              <w:t> </w:t>
            </w:r>
            <w:r w:rsidRPr="00D219D4">
              <w:rPr>
                <w:rFonts w:ascii="方正仿宋简体" w:eastAsia="方正仿宋简体" w:hAnsi="宋体" w:cs="宋体" w:hint="eastAsia"/>
                <w:color w:val="000000"/>
                <w:kern w:val="0"/>
                <w:sz w:val="28"/>
                <w:szCs w:val="28"/>
              </w:rPr>
              <w:t>≤</w:t>
            </w:r>
          </w:p>
        </w:tc>
        <w:tc>
          <w:tcPr>
            <w:tcW w:w="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C32752"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0.8</w:t>
            </w:r>
          </w:p>
        </w:tc>
      </w:tr>
      <w:tr w:rsidR="00D219D4" w:rsidRPr="00D219D4" w14:paraId="32F17ECB" w14:textId="77777777" w:rsidTr="00D219D4">
        <w:trPr>
          <w:jc w:val="center"/>
        </w:trPr>
        <w:tc>
          <w:tcPr>
            <w:tcW w:w="66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A495F22"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氨基酸</w:t>
            </w:r>
            <w:r w:rsidRPr="00D219D4">
              <w:rPr>
                <w:rFonts w:ascii="宋体" w:eastAsia="宋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g/100g</w:t>
            </w:r>
            <w:r w:rsidRPr="00D219D4">
              <w:rPr>
                <w:rFonts w:ascii="宋体" w:eastAsia="宋体" w:hAnsi="宋体" w:cs="宋体" w:hint="eastAsia"/>
                <w:color w:val="000000"/>
                <w:kern w:val="0"/>
                <w:sz w:val="28"/>
                <w:szCs w:val="28"/>
              </w:rPr>
              <w:t>           </w:t>
            </w:r>
            <w:r w:rsidRPr="00D219D4">
              <w:rPr>
                <w:rFonts w:ascii="方正仿宋简体" w:eastAsia="方正仿宋简体" w:hAnsi="宋体" w:cs="宋体" w:hint="eastAsia"/>
                <w:color w:val="5B5B5B"/>
                <w:kern w:val="0"/>
                <w:sz w:val="28"/>
                <w:szCs w:val="28"/>
              </w:rPr>
              <w:t> </w:t>
            </w:r>
            <w:r w:rsidRPr="00D219D4">
              <w:rPr>
                <w:rFonts w:ascii="方正仿宋简体" w:eastAsia="方正仿宋简体" w:hAnsi="宋体" w:cs="宋体" w:hint="eastAsia"/>
                <w:color w:val="000000"/>
                <w:kern w:val="0"/>
                <w:sz w:val="28"/>
                <w:szCs w:val="28"/>
              </w:rPr>
              <w:t>≥</w:t>
            </w:r>
          </w:p>
        </w:tc>
        <w:tc>
          <w:tcPr>
            <w:tcW w:w="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D34457"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5.0</w:t>
            </w:r>
          </w:p>
        </w:tc>
      </w:tr>
      <w:tr w:rsidR="00D219D4" w:rsidRPr="00D219D4" w14:paraId="01192E1F" w14:textId="77777777" w:rsidTr="00D219D4">
        <w:trPr>
          <w:jc w:val="center"/>
        </w:trPr>
        <w:tc>
          <w:tcPr>
            <w:tcW w:w="66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59A0CA2"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水分</w:t>
            </w:r>
            <w:r w:rsidRPr="00D219D4">
              <w:rPr>
                <w:rFonts w:ascii="宋体" w:eastAsia="宋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mg/100g</w:t>
            </w:r>
            <w:r w:rsidRPr="00D219D4">
              <w:rPr>
                <w:rFonts w:ascii="宋体" w:eastAsia="宋体" w:hAnsi="宋体" w:cs="宋体" w:hint="eastAsia"/>
                <w:color w:val="000000"/>
                <w:kern w:val="0"/>
                <w:sz w:val="28"/>
                <w:szCs w:val="28"/>
              </w:rPr>
              <w:t>          </w:t>
            </w:r>
            <w:r w:rsidRPr="00D219D4">
              <w:rPr>
                <w:rFonts w:ascii="方正仿宋简体" w:eastAsia="方正仿宋简体" w:hAnsi="宋体" w:cs="宋体" w:hint="eastAsia"/>
                <w:color w:val="5B5B5B"/>
                <w:kern w:val="0"/>
                <w:sz w:val="28"/>
                <w:szCs w:val="28"/>
              </w:rPr>
              <w:t> </w:t>
            </w:r>
            <w:r w:rsidRPr="00D219D4">
              <w:rPr>
                <w:rFonts w:ascii="方正仿宋简体" w:eastAsia="方正仿宋简体" w:hAnsi="宋体" w:cs="宋体" w:hint="eastAsia"/>
                <w:color w:val="000000"/>
                <w:kern w:val="0"/>
                <w:sz w:val="28"/>
                <w:szCs w:val="28"/>
              </w:rPr>
              <w:t>≥</w:t>
            </w:r>
          </w:p>
        </w:tc>
        <w:tc>
          <w:tcPr>
            <w:tcW w:w="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E3895B"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85</w:t>
            </w:r>
          </w:p>
        </w:tc>
      </w:tr>
    </w:tbl>
    <w:p w14:paraId="3E0B085E"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安全要求：产品安全指标必须达到国家对同类产品的相关规定。</w:t>
      </w:r>
    </w:p>
    <w:p w14:paraId="484CE553" w14:textId="77777777" w:rsidR="00D219D4" w:rsidRPr="00D219D4" w:rsidRDefault="00D219D4" w:rsidP="00D219D4">
      <w:pPr>
        <w:widowControl/>
        <w:jc w:val="left"/>
        <w:rPr>
          <w:rFonts w:ascii="微软雅黑" w:eastAsia="微软雅黑" w:hAnsi="微软雅黑" w:cs="宋体" w:hint="eastAsia"/>
          <w:color w:val="333333"/>
          <w:kern w:val="0"/>
          <w:sz w:val="18"/>
          <w:szCs w:val="18"/>
        </w:rPr>
      </w:pPr>
      <w:r w:rsidRPr="00D219D4">
        <w:rPr>
          <w:rFonts w:ascii="方正仿宋简体" w:eastAsia="方正仿宋简体" w:hAnsi="微软雅黑" w:cs="宋体" w:hint="eastAsia"/>
          <w:color w:val="333333"/>
          <w:kern w:val="0"/>
          <w:sz w:val="28"/>
          <w:szCs w:val="28"/>
        </w:rPr>
        <w:lastRenderedPageBreak/>
        <w:br/>
      </w:r>
    </w:p>
    <w:p w14:paraId="49068B07"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2"/>
          <w:szCs w:val="32"/>
        </w:rPr>
        <w:t>附件4：</w:t>
      </w:r>
    </w:p>
    <w:p w14:paraId="1B105846"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2"/>
          <w:szCs w:val="32"/>
        </w:rPr>
        <w:t>雷波脐橙质量技术要求</w:t>
      </w:r>
    </w:p>
    <w:p w14:paraId="5D1728E7"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宋体" w:eastAsia="宋体" w:hAnsi="宋体" w:cs="宋体" w:hint="eastAsia"/>
          <w:color w:val="000000"/>
          <w:kern w:val="0"/>
          <w:sz w:val="28"/>
          <w:szCs w:val="28"/>
        </w:rPr>
        <w:t> </w:t>
      </w:r>
    </w:p>
    <w:p w14:paraId="5C891DF4"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（一）品种。</w:t>
      </w:r>
    </w:p>
    <w:p w14:paraId="134EF308"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纽荷尔、奈维林娜。</w:t>
      </w:r>
    </w:p>
    <w:p w14:paraId="56CE4821"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（二）立地条件。</w:t>
      </w:r>
    </w:p>
    <w:p w14:paraId="42B20C1B"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保护区范围内海拔381 m至900m，土壤类型为红壤、紫色土、新冲积土；土壤质地为砂土，土质疏松，通透性好；土层厚度40cm以上，土壤pH值6至8.2，土壤有机质含量≥1%。</w:t>
      </w:r>
    </w:p>
    <w:p w14:paraId="438733C9"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（三）栽培管理。</w:t>
      </w:r>
    </w:p>
    <w:p w14:paraId="34DA86E7"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种苗繁育：以</w:t>
      </w:r>
      <w:proofErr w:type="gramStart"/>
      <w:r w:rsidRPr="00D219D4">
        <w:rPr>
          <w:rFonts w:ascii="方正仿宋简体" w:eastAsia="方正仿宋简体" w:hAnsi="宋体" w:cs="宋体" w:hint="eastAsia"/>
          <w:color w:val="000000"/>
          <w:kern w:val="0"/>
          <w:sz w:val="28"/>
          <w:szCs w:val="28"/>
        </w:rPr>
        <w:t>枳</w:t>
      </w:r>
      <w:proofErr w:type="gramEnd"/>
      <w:r w:rsidRPr="00D219D4">
        <w:rPr>
          <w:rFonts w:ascii="方正仿宋简体" w:eastAsia="方正仿宋简体" w:hAnsi="宋体" w:cs="宋体" w:hint="eastAsia"/>
          <w:color w:val="000000"/>
          <w:kern w:val="0"/>
          <w:sz w:val="28"/>
          <w:szCs w:val="28"/>
        </w:rPr>
        <w:t>、红桔、香橙等为砧木嫁接繁殖。</w:t>
      </w:r>
    </w:p>
    <w:p w14:paraId="3E762070"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栽植：春季定植：1月下旬至2月下旬萌芽前进行；秋季定植：9月下旬至10月上旬进行；</w:t>
      </w:r>
      <w:proofErr w:type="gramStart"/>
      <w:r w:rsidRPr="00D219D4">
        <w:rPr>
          <w:rFonts w:ascii="方正仿宋简体" w:eastAsia="方正仿宋简体" w:hAnsi="宋体" w:cs="宋体" w:hint="eastAsia"/>
          <w:color w:val="000000"/>
          <w:kern w:val="0"/>
          <w:sz w:val="28"/>
          <w:szCs w:val="28"/>
        </w:rPr>
        <w:t>营养袋苗可</w:t>
      </w:r>
      <w:proofErr w:type="gramEnd"/>
      <w:r w:rsidRPr="00D219D4">
        <w:rPr>
          <w:rFonts w:ascii="方正仿宋简体" w:eastAsia="方正仿宋简体" w:hAnsi="宋体" w:cs="宋体" w:hint="eastAsia"/>
          <w:color w:val="000000"/>
          <w:kern w:val="0"/>
          <w:sz w:val="28"/>
          <w:szCs w:val="28"/>
        </w:rPr>
        <w:t>四季定植。定植密度：每公顷栽植株数≤1200株。</w:t>
      </w:r>
    </w:p>
    <w:p w14:paraId="54C73E54"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施肥：以有机肥为主，每年每公顷施用腐熟有机肥≥30吨。</w:t>
      </w:r>
    </w:p>
    <w:p w14:paraId="7AAF0DF4"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lastRenderedPageBreak/>
        <w:t>4.</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花果管理：按≥50比1的叶果比进行疏花或</w:t>
      </w:r>
      <w:proofErr w:type="gramStart"/>
      <w:r w:rsidRPr="00D219D4">
        <w:rPr>
          <w:rFonts w:ascii="方正仿宋简体" w:eastAsia="方正仿宋简体" w:hAnsi="宋体" w:cs="宋体" w:hint="eastAsia"/>
          <w:color w:val="000000"/>
          <w:kern w:val="0"/>
          <w:sz w:val="28"/>
          <w:szCs w:val="28"/>
        </w:rPr>
        <w:t>疏果</w:t>
      </w:r>
      <w:proofErr w:type="gramEnd"/>
      <w:r w:rsidRPr="00D219D4">
        <w:rPr>
          <w:rFonts w:ascii="方正仿宋简体" w:eastAsia="方正仿宋简体" w:hAnsi="宋体" w:cs="宋体" w:hint="eastAsia"/>
          <w:color w:val="000000"/>
          <w:kern w:val="0"/>
          <w:sz w:val="28"/>
          <w:szCs w:val="28"/>
        </w:rPr>
        <w:t>。</w:t>
      </w:r>
    </w:p>
    <w:p w14:paraId="28B749FF"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5.</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环境、安全要求：农药、化肥等的使用必须符合国家的相关规定，不得污染环境。</w:t>
      </w:r>
    </w:p>
    <w:p w14:paraId="1A9E74F6"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（四）采收。</w:t>
      </w:r>
    </w:p>
    <w:p w14:paraId="4BF9B31F"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采收时间为每年11月20日后，以果面全面着色为标准。</w:t>
      </w:r>
    </w:p>
    <w:p w14:paraId="4559771D"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（五）质量特色。</w:t>
      </w:r>
    </w:p>
    <w:p w14:paraId="143B7EFC"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感官特色：果实特大、果形美观、皮薄光滑、糖酸比高、鲜甜可口、汁液丰富、具有浓郁蜂蜜味的独特品质。</w:t>
      </w:r>
    </w:p>
    <w:p w14:paraId="49834F28"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79"/>
        <w:gridCol w:w="1232"/>
        <w:gridCol w:w="1298"/>
        <w:gridCol w:w="1028"/>
        <w:gridCol w:w="1108"/>
        <w:gridCol w:w="1245"/>
        <w:gridCol w:w="998"/>
      </w:tblGrid>
      <w:tr w:rsidR="00D219D4" w:rsidRPr="00D219D4" w14:paraId="3C6D6584" w14:textId="77777777" w:rsidTr="00D219D4">
        <w:trPr>
          <w:jc w:val="center"/>
        </w:trPr>
        <w:tc>
          <w:tcPr>
            <w:tcW w:w="16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D80818E" w14:textId="77777777" w:rsidR="00D219D4" w:rsidRPr="00D219D4" w:rsidRDefault="00D219D4" w:rsidP="00D219D4">
            <w:pPr>
              <w:widowControl/>
              <w:spacing w:after="300" w:line="360" w:lineRule="atLeast"/>
              <w:ind w:hanging="523"/>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品种</w:t>
            </w:r>
          </w:p>
          <w:p w14:paraId="55F6FE20" w14:textId="77777777" w:rsidR="00D219D4" w:rsidRPr="00D219D4" w:rsidRDefault="00D219D4" w:rsidP="00D219D4">
            <w:pPr>
              <w:widowControl/>
              <w:spacing w:after="300" w:line="360" w:lineRule="atLeast"/>
              <w:ind w:hanging="523"/>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名称</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7FEDC9" w14:textId="77777777" w:rsidR="00D219D4" w:rsidRPr="00D219D4" w:rsidRDefault="00D219D4" w:rsidP="00D219D4">
            <w:pPr>
              <w:widowControl/>
              <w:spacing w:after="300" w:line="360" w:lineRule="atLeast"/>
              <w:ind w:firstLine="523"/>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可溶性固形物(%)</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D221E4" w14:textId="77777777" w:rsidR="00D219D4" w:rsidRPr="00D219D4" w:rsidRDefault="00D219D4" w:rsidP="00D219D4">
            <w:pPr>
              <w:widowControl/>
              <w:spacing w:after="300" w:line="360" w:lineRule="atLeast"/>
              <w:ind w:hanging="523"/>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总酸量</w:t>
            </w:r>
          </w:p>
          <w:p w14:paraId="3D6B1AFE" w14:textId="77777777" w:rsidR="00D219D4" w:rsidRPr="00D219D4" w:rsidRDefault="00D219D4" w:rsidP="00D219D4">
            <w:pPr>
              <w:widowControl/>
              <w:spacing w:after="300" w:line="360" w:lineRule="atLeast"/>
              <w:ind w:hanging="523"/>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(g/100ml)</w:t>
            </w:r>
          </w:p>
        </w:tc>
        <w:tc>
          <w:tcPr>
            <w:tcW w:w="1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F76315"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proofErr w:type="gramStart"/>
            <w:r w:rsidRPr="00D219D4">
              <w:rPr>
                <w:rFonts w:ascii="方正仿宋简体" w:eastAsia="方正仿宋简体" w:hAnsi="宋体" w:cs="宋体" w:hint="eastAsia"/>
                <w:color w:val="000000"/>
                <w:kern w:val="0"/>
                <w:sz w:val="28"/>
                <w:szCs w:val="28"/>
              </w:rPr>
              <w:t>固酸比</w:t>
            </w:r>
            <w:proofErr w:type="gramEnd"/>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A0EA2E" w14:textId="77777777" w:rsidR="00D219D4" w:rsidRPr="00D219D4" w:rsidRDefault="00D219D4" w:rsidP="00D219D4">
            <w:pPr>
              <w:widowControl/>
              <w:spacing w:after="300" w:line="360" w:lineRule="atLeast"/>
              <w:ind w:hanging="523"/>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可食率</w:t>
            </w:r>
          </w:p>
          <w:p w14:paraId="6144C079" w14:textId="77777777" w:rsidR="00D219D4" w:rsidRPr="00D219D4" w:rsidRDefault="00D219D4" w:rsidP="00D219D4">
            <w:pPr>
              <w:widowControl/>
              <w:spacing w:after="300" w:line="360" w:lineRule="atLeast"/>
              <w:ind w:hanging="523"/>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98D307"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果形指数</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E46AB0" w14:textId="77777777" w:rsidR="00D219D4" w:rsidRPr="00D219D4" w:rsidRDefault="00D219D4" w:rsidP="00D219D4">
            <w:pPr>
              <w:widowControl/>
              <w:spacing w:after="300" w:line="360" w:lineRule="atLeast"/>
              <w:ind w:hanging="523"/>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单果重</w:t>
            </w:r>
          </w:p>
          <w:p w14:paraId="3FDDD627" w14:textId="77777777" w:rsidR="00D219D4" w:rsidRPr="00D219D4" w:rsidRDefault="00D219D4" w:rsidP="00D219D4">
            <w:pPr>
              <w:widowControl/>
              <w:spacing w:after="300" w:line="360" w:lineRule="atLeast"/>
              <w:ind w:hanging="523"/>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（g）</w:t>
            </w:r>
          </w:p>
        </w:tc>
      </w:tr>
      <w:tr w:rsidR="00D219D4" w:rsidRPr="00D219D4" w14:paraId="214439FD" w14:textId="77777777" w:rsidTr="00D219D4">
        <w:trPr>
          <w:jc w:val="center"/>
        </w:trPr>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DC6081"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proofErr w:type="gramStart"/>
            <w:r w:rsidRPr="00D219D4">
              <w:rPr>
                <w:rFonts w:ascii="方正仿宋简体" w:eastAsia="方正仿宋简体" w:hAnsi="宋体" w:cs="宋体" w:hint="eastAsia"/>
                <w:color w:val="000000"/>
                <w:kern w:val="0"/>
                <w:sz w:val="28"/>
                <w:szCs w:val="28"/>
              </w:rPr>
              <w:t>纽</w:t>
            </w:r>
            <w:proofErr w:type="gramEnd"/>
            <w:r w:rsidRPr="00D219D4">
              <w:rPr>
                <w:rFonts w:ascii="方正仿宋简体" w:eastAsia="方正仿宋简体" w:hAnsi="宋体" w:cs="宋体" w:hint="eastAsia"/>
                <w:color w:val="000000"/>
                <w:kern w:val="0"/>
                <w:sz w:val="28"/>
                <w:szCs w:val="28"/>
              </w:rPr>
              <w:t>霍尔</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6F0FC0"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≥13</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BC1F41"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0.4～0.6</w:t>
            </w:r>
          </w:p>
        </w:tc>
        <w:tc>
          <w:tcPr>
            <w:tcW w:w="1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07C6AD"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≥25</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5D87F5"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≥73</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3582D0"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1.1±0.1</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E86A56"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≥300</w:t>
            </w:r>
          </w:p>
        </w:tc>
      </w:tr>
      <w:tr w:rsidR="00D219D4" w:rsidRPr="00D219D4" w14:paraId="6FD01E60" w14:textId="77777777" w:rsidTr="00D219D4">
        <w:trPr>
          <w:jc w:val="center"/>
        </w:trPr>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716318"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proofErr w:type="gramStart"/>
            <w:r w:rsidRPr="00D219D4">
              <w:rPr>
                <w:rFonts w:ascii="方正仿宋简体" w:eastAsia="方正仿宋简体" w:hAnsi="宋体" w:cs="宋体" w:hint="eastAsia"/>
                <w:color w:val="000000"/>
                <w:kern w:val="0"/>
                <w:sz w:val="28"/>
                <w:szCs w:val="28"/>
              </w:rPr>
              <w:t>柰</w:t>
            </w:r>
            <w:proofErr w:type="gramEnd"/>
            <w:r w:rsidRPr="00D219D4">
              <w:rPr>
                <w:rFonts w:ascii="方正仿宋简体" w:eastAsia="方正仿宋简体" w:hAnsi="宋体" w:cs="宋体" w:hint="eastAsia"/>
                <w:color w:val="000000"/>
                <w:kern w:val="0"/>
                <w:sz w:val="28"/>
                <w:szCs w:val="28"/>
              </w:rPr>
              <w:t>维林娜</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F374CD"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≥11</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D49138"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0.5～0.7</w:t>
            </w:r>
          </w:p>
        </w:tc>
        <w:tc>
          <w:tcPr>
            <w:tcW w:w="1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D40CC0"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≥20</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FA01CF"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≥71</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2436CB"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1.1±0.1</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56E65C"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≥330</w:t>
            </w:r>
          </w:p>
        </w:tc>
      </w:tr>
    </w:tbl>
    <w:p w14:paraId="1E2A499B"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lastRenderedPageBreak/>
        <w:t>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安全要求：产品安全指标必须达到国家对同类产品的相关规定。</w:t>
      </w:r>
    </w:p>
    <w:p w14:paraId="5756752E" w14:textId="77777777" w:rsidR="00D219D4" w:rsidRPr="00D219D4" w:rsidRDefault="00D219D4" w:rsidP="00D219D4">
      <w:pPr>
        <w:widowControl/>
        <w:jc w:val="left"/>
        <w:rPr>
          <w:rFonts w:ascii="微软雅黑" w:eastAsia="微软雅黑" w:hAnsi="微软雅黑" w:cs="宋体" w:hint="eastAsia"/>
          <w:color w:val="333333"/>
          <w:kern w:val="0"/>
          <w:sz w:val="18"/>
          <w:szCs w:val="18"/>
        </w:rPr>
      </w:pPr>
      <w:r w:rsidRPr="00D219D4">
        <w:rPr>
          <w:rFonts w:ascii="方正仿宋简体" w:eastAsia="方正仿宋简体" w:hAnsi="微软雅黑" w:cs="宋体" w:hint="eastAsia"/>
          <w:color w:val="333333"/>
          <w:kern w:val="0"/>
          <w:sz w:val="28"/>
          <w:szCs w:val="28"/>
        </w:rPr>
        <w:br/>
      </w:r>
    </w:p>
    <w:p w14:paraId="2ADA568E"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2"/>
          <w:szCs w:val="32"/>
        </w:rPr>
        <w:t>附件5：</w:t>
      </w:r>
    </w:p>
    <w:p w14:paraId="15374E32" w14:textId="77777777" w:rsidR="00D219D4" w:rsidRPr="00D219D4" w:rsidRDefault="00D219D4" w:rsidP="00D219D4">
      <w:pPr>
        <w:widowControl/>
        <w:spacing w:after="300" w:line="360" w:lineRule="atLeast"/>
        <w:ind w:firstLine="480"/>
        <w:jc w:val="center"/>
        <w:rPr>
          <w:rFonts w:ascii="宋体" w:eastAsia="宋体" w:hAnsi="宋体" w:cs="宋体" w:hint="eastAsia"/>
          <w:color w:val="5B5B5B"/>
          <w:kern w:val="0"/>
          <w:szCs w:val="21"/>
        </w:rPr>
      </w:pPr>
      <w:r w:rsidRPr="00D219D4">
        <w:rPr>
          <w:rFonts w:ascii="方正小标宋简体" w:eastAsia="方正小标宋简体" w:hAnsi="宋体" w:cs="宋体" w:hint="eastAsia"/>
          <w:color w:val="000000"/>
          <w:kern w:val="0"/>
          <w:sz w:val="32"/>
          <w:szCs w:val="32"/>
        </w:rPr>
        <w:t>稻城藏香</w:t>
      </w:r>
      <w:proofErr w:type="gramStart"/>
      <w:r w:rsidRPr="00D219D4">
        <w:rPr>
          <w:rFonts w:ascii="方正小标宋简体" w:eastAsia="方正小标宋简体" w:hAnsi="宋体" w:cs="宋体" w:hint="eastAsia"/>
          <w:color w:val="000000"/>
          <w:kern w:val="0"/>
          <w:sz w:val="32"/>
          <w:szCs w:val="32"/>
        </w:rPr>
        <w:t>猪质量</w:t>
      </w:r>
      <w:proofErr w:type="gramEnd"/>
      <w:r w:rsidRPr="00D219D4">
        <w:rPr>
          <w:rFonts w:ascii="方正小标宋简体" w:eastAsia="方正小标宋简体" w:hAnsi="宋体" w:cs="宋体" w:hint="eastAsia"/>
          <w:color w:val="000000"/>
          <w:kern w:val="0"/>
          <w:sz w:val="32"/>
          <w:szCs w:val="32"/>
        </w:rPr>
        <w:t>技术要求</w:t>
      </w:r>
    </w:p>
    <w:p w14:paraId="05BF8805" w14:textId="77777777" w:rsidR="00D219D4"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Times New Roman" w:eastAsia="宋体" w:hAnsi="Times New Roman" w:cs="Times New Roman"/>
          <w:color w:val="000000"/>
          <w:kern w:val="0"/>
          <w:sz w:val="28"/>
          <w:szCs w:val="28"/>
        </w:rPr>
        <w:t> </w:t>
      </w:r>
    </w:p>
    <w:p w14:paraId="1FD1CF9B"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（一）品种。</w:t>
      </w:r>
    </w:p>
    <w:p w14:paraId="4F163218"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藏猪。</w:t>
      </w:r>
    </w:p>
    <w:p w14:paraId="218C92D2"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（二）饲养条件。</w:t>
      </w:r>
    </w:p>
    <w:p w14:paraId="28E93C6F"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饲养环境：饲养在保护区范围内海拔2800m至3600m之间的高山地带，该地带内分布大面积草场</w:t>
      </w:r>
      <w:proofErr w:type="gramStart"/>
      <w:r w:rsidRPr="00D219D4">
        <w:rPr>
          <w:rFonts w:ascii="方正仿宋简体" w:eastAsia="方正仿宋简体" w:hAnsi="宋体" w:cs="宋体" w:hint="eastAsia"/>
          <w:color w:val="000000"/>
          <w:kern w:val="0"/>
          <w:sz w:val="28"/>
          <w:szCs w:val="28"/>
        </w:rPr>
        <w:t>和青杠林植</w:t>
      </w:r>
      <w:proofErr w:type="gramEnd"/>
      <w:r w:rsidRPr="00D219D4">
        <w:rPr>
          <w:rFonts w:ascii="方正仿宋简体" w:eastAsia="方正仿宋简体" w:hAnsi="宋体" w:cs="宋体" w:hint="eastAsia"/>
          <w:color w:val="000000"/>
          <w:kern w:val="0"/>
          <w:sz w:val="28"/>
          <w:szCs w:val="28"/>
        </w:rPr>
        <w:t>被，并存在天然泉水资源。</w:t>
      </w:r>
    </w:p>
    <w:p w14:paraId="16C0465E"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饲养方式：4月至9月牧草生长期，以放牧为主；10月至翌年4月枯草期，以放牧和</w:t>
      </w:r>
      <w:proofErr w:type="gramStart"/>
      <w:r w:rsidRPr="00D219D4">
        <w:rPr>
          <w:rFonts w:ascii="方正仿宋简体" w:eastAsia="方正仿宋简体" w:hAnsi="宋体" w:cs="宋体" w:hint="eastAsia"/>
          <w:color w:val="000000"/>
          <w:kern w:val="0"/>
          <w:sz w:val="28"/>
          <w:szCs w:val="28"/>
        </w:rPr>
        <w:t>舍饲相结合</w:t>
      </w:r>
      <w:proofErr w:type="gramEnd"/>
      <w:r w:rsidRPr="00D219D4">
        <w:rPr>
          <w:rFonts w:ascii="方正仿宋简体" w:eastAsia="方正仿宋简体" w:hAnsi="宋体" w:cs="宋体" w:hint="eastAsia"/>
          <w:color w:val="000000"/>
          <w:kern w:val="0"/>
          <w:sz w:val="28"/>
          <w:szCs w:val="28"/>
        </w:rPr>
        <w:t>方式饲养（半放牧饲养）。</w:t>
      </w:r>
    </w:p>
    <w:p w14:paraId="69584808"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饲料条件：</w:t>
      </w:r>
    </w:p>
    <w:p w14:paraId="7AD04A79"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（1）放牧饲养期间，以当地天然植被中</w:t>
      </w:r>
      <w:proofErr w:type="gramStart"/>
      <w:r w:rsidRPr="00D219D4">
        <w:rPr>
          <w:rFonts w:ascii="方正仿宋简体" w:eastAsia="方正仿宋简体" w:hAnsi="宋体" w:cs="宋体" w:hint="eastAsia"/>
          <w:color w:val="000000"/>
          <w:kern w:val="0"/>
          <w:sz w:val="28"/>
          <w:szCs w:val="28"/>
        </w:rPr>
        <w:t>的青杠籽实</w:t>
      </w:r>
      <w:proofErr w:type="gramEnd"/>
      <w:r w:rsidRPr="00D219D4">
        <w:rPr>
          <w:rFonts w:ascii="方正仿宋简体" w:eastAsia="方正仿宋简体" w:hAnsi="宋体" w:cs="宋体" w:hint="eastAsia"/>
          <w:color w:val="000000"/>
          <w:kern w:val="0"/>
          <w:sz w:val="28"/>
          <w:szCs w:val="28"/>
        </w:rPr>
        <w:t>、人参果、野生药用植物以及其它本土植物为主要饲料，在半放牧饲养期间，</w:t>
      </w:r>
      <w:r w:rsidRPr="00D219D4">
        <w:rPr>
          <w:rFonts w:ascii="方正仿宋简体" w:eastAsia="方正仿宋简体" w:hAnsi="宋体" w:cs="宋体" w:hint="eastAsia"/>
          <w:color w:val="000000"/>
          <w:kern w:val="0"/>
          <w:sz w:val="28"/>
          <w:szCs w:val="28"/>
        </w:rPr>
        <w:lastRenderedPageBreak/>
        <w:t>除上述饲料外，补充以青稞、玉米、洋芋、豆类等为主要原料的配合精饲料。</w:t>
      </w:r>
    </w:p>
    <w:p w14:paraId="23C5EF8E"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（2）饲养期：从仔猪出生到商品肉猪出栏的饲养期为500至540天。</w:t>
      </w:r>
    </w:p>
    <w:p w14:paraId="7B83EE21"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（3）出栏体重：活体重约40 kg至45kg。</w:t>
      </w:r>
    </w:p>
    <w:p w14:paraId="0F535623"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4.</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环境、安全要求：饲养环境、疫情疫病的防治与控制必须执行国家相关规定。</w:t>
      </w:r>
    </w:p>
    <w:p w14:paraId="0B1C30CB"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（三）屠宰条件。</w:t>
      </w:r>
    </w:p>
    <w:p w14:paraId="53889870"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屠宰加工流程：验收→宰前检查→侯宰→淋浴→电麻→吊挂→放血→头部检验→烫毛→脱毛→清洗→燎毛→清洗→体表检验→同步检验→宰后胴体检查→修整→分级→胴体二段冷却排酸→冷分割→真空包装→冷却→装箱→暂存→销售。</w:t>
      </w:r>
    </w:p>
    <w:p w14:paraId="3A4CDF79"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胴体质量：</w:t>
      </w:r>
      <w:proofErr w:type="gramStart"/>
      <w:r w:rsidRPr="00D219D4">
        <w:rPr>
          <w:rFonts w:ascii="方正仿宋简体" w:eastAsia="方正仿宋简体" w:hAnsi="宋体" w:cs="宋体" w:hint="eastAsia"/>
          <w:color w:val="000000"/>
          <w:kern w:val="0"/>
          <w:sz w:val="28"/>
          <w:szCs w:val="28"/>
        </w:rPr>
        <w:t>全净膛胴体</w:t>
      </w:r>
      <w:proofErr w:type="gramEnd"/>
      <w:r w:rsidRPr="00D219D4">
        <w:rPr>
          <w:rFonts w:ascii="方正仿宋简体" w:eastAsia="方正仿宋简体" w:hAnsi="宋体" w:cs="宋体" w:hint="eastAsia"/>
          <w:color w:val="000000"/>
          <w:kern w:val="0"/>
          <w:sz w:val="28"/>
          <w:szCs w:val="28"/>
        </w:rPr>
        <w:t>重为24 kg至27 kg，胴体背膘厚度0.9 cm至2.4cm。</w:t>
      </w:r>
    </w:p>
    <w:p w14:paraId="3225F62E" w14:textId="77777777" w:rsidR="00D219D4" w:rsidRPr="00D219D4" w:rsidRDefault="00D219D4" w:rsidP="00D219D4">
      <w:pPr>
        <w:widowControl/>
        <w:spacing w:after="300" w:line="360" w:lineRule="atLeast"/>
        <w:ind w:firstLine="606"/>
        <w:jc w:val="left"/>
        <w:rPr>
          <w:rFonts w:ascii="宋体" w:eastAsia="宋体" w:hAnsi="宋体" w:cs="宋体" w:hint="eastAsia"/>
          <w:color w:val="5B5B5B"/>
          <w:kern w:val="0"/>
          <w:szCs w:val="21"/>
        </w:rPr>
      </w:pPr>
      <w:r w:rsidRPr="00D219D4">
        <w:rPr>
          <w:rFonts w:ascii="方正仿宋简体" w:eastAsia="方正仿宋简体" w:hAnsi="宋体" w:cs="宋体" w:hint="eastAsia"/>
          <w:b/>
          <w:bCs/>
          <w:color w:val="000000"/>
          <w:kern w:val="0"/>
          <w:sz w:val="28"/>
          <w:szCs w:val="28"/>
        </w:rPr>
        <w:t>（四）质量特色。</w:t>
      </w:r>
    </w:p>
    <w:p w14:paraId="756218A7"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感官特色：</w:t>
      </w:r>
    </w:p>
    <w:p w14:paraId="4F58A59E"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（1）色泽：鲜肉肌肉有光泽、肉色鲜红、均匀，脂肪乳白色，且有透明状；冻肉肌肉有光泽、肉色鲜红或稍暗，脂肪白色。</w:t>
      </w:r>
    </w:p>
    <w:p w14:paraId="16D68E6B"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lastRenderedPageBreak/>
        <w:t>（2）组织状态：鲜肉肉皮厚，脂肪层薄，肉质纤维清晰，有坚韧性，指压后凹陷立即恢复；冻肉肉质紧密，有坚韧性，解冻后指压凹陷恢复缓慢。</w:t>
      </w:r>
    </w:p>
    <w:p w14:paraId="4022678D"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（3）粘度：鲜肉外表湿润，不粘手；冻肉外表湿润，切面有渗出液，不粘手。</w:t>
      </w:r>
    </w:p>
    <w:p w14:paraId="02EB6D69"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（4）气味：鲜肉具有鲜稻城藏香猪肉固有的气味，无异味；冻肉解冻后具有稻城藏香猪肉固有的气味，无异味。</w:t>
      </w:r>
    </w:p>
    <w:p w14:paraId="1CD0F8D0" w14:textId="77777777" w:rsidR="00D219D4" w:rsidRPr="00D219D4" w:rsidRDefault="00D219D4" w:rsidP="00D219D4">
      <w:pPr>
        <w:widowControl/>
        <w:spacing w:after="300" w:line="360" w:lineRule="atLeast"/>
        <w:ind w:firstLine="603"/>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2.</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理化指标：蛋白质含量≥18.2%、脂肪含量≥4.91、维生素B1≥0.069mg/100g、维生素B2≥0.59mg/100g、谷氨酸≥2.69g/100g、天门冬氨酸≥1.60g/100g、甘氨酸≥0.74g/100g、丙氨酸≥0.97g/100g、钙≥88.3mg/kg、铁≥15.4mg/kg、锌≥27.5mg/kg、镁≥229mg/kg、铜≥0.87mg/kg。</w:t>
      </w:r>
    </w:p>
    <w:p w14:paraId="25F7BB77" w14:textId="16F4A88B" w:rsidR="00DF3AA3" w:rsidRPr="00D219D4" w:rsidRDefault="00D219D4" w:rsidP="00D219D4">
      <w:pPr>
        <w:widowControl/>
        <w:spacing w:after="300" w:line="360" w:lineRule="atLeast"/>
        <w:ind w:firstLine="480"/>
        <w:jc w:val="left"/>
        <w:rPr>
          <w:rFonts w:ascii="宋体" w:eastAsia="宋体" w:hAnsi="宋体" w:cs="宋体" w:hint="eastAsia"/>
          <w:color w:val="5B5B5B"/>
          <w:kern w:val="0"/>
          <w:szCs w:val="21"/>
        </w:rPr>
      </w:pPr>
      <w:r w:rsidRPr="00D219D4">
        <w:rPr>
          <w:rFonts w:ascii="方正仿宋简体" w:eastAsia="方正仿宋简体" w:hAnsi="宋体" w:cs="宋体" w:hint="eastAsia"/>
          <w:color w:val="000000"/>
          <w:kern w:val="0"/>
          <w:sz w:val="28"/>
          <w:szCs w:val="28"/>
        </w:rPr>
        <w:t>3.</w:t>
      </w:r>
      <w:r w:rsidRPr="00D219D4">
        <w:rPr>
          <w:rFonts w:ascii="方正仿宋简体" w:eastAsia="方正仿宋简体" w:hAnsi="宋体" w:cs="宋体" w:hint="eastAsia"/>
          <w:color w:val="000000"/>
          <w:kern w:val="0"/>
          <w:sz w:val="28"/>
          <w:szCs w:val="28"/>
        </w:rPr>
        <w:t> </w:t>
      </w:r>
      <w:r w:rsidRPr="00D219D4">
        <w:rPr>
          <w:rFonts w:ascii="方正仿宋简体" w:eastAsia="方正仿宋简体" w:hAnsi="宋体" w:cs="宋体" w:hint="eastAsia"/>
          <w:color w:val="000000"/>
          <w:kern w:val="0"/>
          <w:sz w:val="28"/>
          <w:szCs w:val="28"/>
        </w:rPr>
        <w:t>安全要求：产品安全指标必须达到国家对同类产品的相关规定。</w:t>
      </w:r>
    </w:p>
    <w:sectPr w:rsidR="00DF3AA3" w:rsidRPr="00D21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C30"/>
    <w:multiLevelType w:val="multilevel"/>
    <w:tmpl w:val="69BC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D28E4"/>
    <w:multiLevelType w:val="multilevel"/>
    <w:tmpl w:val="D25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A3"/>
    <w:rsid w:val="00D219D4"/>
    <w:rsid w:val="00DF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5571"/>
  <w15:chartTrackingRefBased/>
  <w15:docId w15:val="{B792FCFF-C689-4B91-8A4B-19CFC6AE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219D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D219D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219D4"/>
    <w:rPr>
      <w:rFonts w:ascii="宋体" w:eastAsia="宋体" w:hAnsi="宋体" w:cs="宋体"/>
      <w:b/>
      <w:bCs/>
      <w:kern w:val="0"/>
      <w:sz w:val="36"/>
      <w:szCs w:val="36"/>
    </w:rPr>
  </w:style>
  <w:style w:type="character" w:customStyle="1" w:styleId="40">
    <w:name w:val="标题 4 字符"/>
    <w:basedOn w:val="a0"/>
    <w:link w:val="4"/>
    <w:uiPriority w:val="9"/>
    <w:rsid w:val="00D219D4"/>
    <w:rPr>
      <w:rFonts w:ascii="宋体" w:eastAsia="宋体" w:hAnsi="宋体" w:cs="宋体"/>
      <w:b/>
      <w:bCs/>
      <w:kern w:val="0"/>
      <w:sz w:val="24"/>
      <w:szCs w:val="24"/>
    </w:rPr>
  </w:style>
  <w:style w:type="paragraph" w:customStyle="1" w:styleId="msonormal0">
    <w:name w:val="msonormal"/>
    <w:basedOn w:val="a"/>
    <w:rsid w:val="00D219D4"/>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D219D4"/>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219D4"/>
    <w:rPr>
      <w:color w:val="0000FF"/>
      <w:u w:val="single"/>
    </w:rPr>
  </w:style>
  <w:style w:type="character" w:styleId="a4">
    <w:name w:val="FollowedHyperlink"/>
    <w:basedOn w:val="a0"/>
    <w:uiPriority w:val="99"/>
    <w:semiHidden/>
    <w:unhideWhenUsed/>
    <w:rsid w:val="00D219D4"/>
    <w:rPr>
      <w:color w:val="800080"/>
      <w:u w:val="single"/>
    </w:rPr>
  </w:style>
  <w:style w:type="paragraph" w:styleId="z-">
    <w:name w:val="HTML Top of Form"/>
    <w:basedOn w:val="a"/>
    <w:next w:val="a"/>
    <w:link w:val="z-0"/>
    <w:hidden/>
    <w:uiPriority w:val="99"/>
    <w:semiHidden/>
    <w:unhideWhenUsed/>
    <w:rsid w:val="00D219D4"/>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D219D4"/>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D219D4"/>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D219D4"/>
    <w:rPr>
      <w:rFonts w:ascii="Arial" w:eastAsia="宋体" w:hAnsi="Arial" w:cs="Arial"/>
      <w:vanish/>
      <w:kern w:val="0"/>
      <w:sz w:val="16"/>
      <w:szCs w:val="16"/>
    </w:rPr>
  </w:style>
  <w:style w:type="paragraph" w:customStyle="1" w:styleId="active">
    <w:name w:val="active"/>
    <w:basedOn w:val="a"/>
    <w:rsid w:val="00D219D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D219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027">
      <w:bodyDiv w:val="1"/>
      <w:marLeft w:val="0"/>
      <w:marRight w:val="0"/>
      <w:marTop w:val="0"/>
      <w:marBottom w:val="0"/>
      <w:divBdr>
        <w:top w:val="none" w:sz="0" w:space="0" w:color="auto"/>
        <w:left w:val="none" w:sz="0" w:space="0" w:color="auto"/>
        <w:bottom w:val="none" w:sz="0" w:space="0" w:color="auto"/>
        <w:right w:val="none" w:sz="0" w:space="0" w:color="auto"/>
      </w:divBdr>
      <w:divsChild>
        <w:div w:id="1419911164">
          <w:marLeft w:val="0"/>
          <w:marRight w:val="0"/>
          <w:marTop w:val="0"/>
          <w:marBottom w:val="0"/>
          <w:divBdr>
            <w:top w:val="none" w:sz="0" w:space="0" w:color="auto"/>
            <w:left w:val="none" w:sz="0" w:space="0" w:color="auto"/>
            <w:bottom w:val="none" w:sz="0" w:space="0" w:color="auto"/>
            <w:right w:val="none" w:sz="0" w:space="0" w:color="auto"/>
          </w:divBdr>
          <w:divsChild>
            <w:div w:id="315380043">
              <w:marLeft w:val="0"/>
              <w:marRight w:val="0"/>
              <w:marTop w:val="0"/>
              <w:marBottom w:val="0"/>
              <w:divBdr>
                <w:top w:val="none" w:sz="0" w:space="0" w:color="auto"/>
                <w:left w:val="none" w:sz="0" w:space="0" w:color="auto"/>
                <w:bottom w:val="none" w:sz="0" w:space="0" w:color="auto"/>
                <w:right w:val="none" w:sz="0" w:space="0" w:color="auto"/>
              </w:divBdr>
              <w:divsChild>
                <w:div w:id="622659140">
                  <w:marLeft w:val="0"/>
                  <w:marRight w:val="0"/>
                  <w:marTop w:val="0"/>
                  <w:marBottom w:val="0"/>
                  <w:divBdr>
                    <w:top w:val="none" w:sz="0" w:space="0" w:color="auto"/>
                    <w:left w:val="none" w:sz="0" w:space="0" w:color="auto"/>
                    <w:bottom w:val="none" w:sz="0" w:space="0" w:color="auto"/>
                    <w:right w:val="none" w:sz="0" w:space="0" w:color="auto"/>
                  </w:divBdr>
                  <w:divsChild>
                    <w:div w:id="831026539">
                      <w:marLeft w:val="0"/>
                      <w:marRight w:val="0"/>
                      <w:marTop w:val="0"/>
                      <w:marBottom w:val="0"/>
                      <w:divBdr>
                        <w:top w:val="none" w:sz="0" w:space="0" w:color="auto"/>
                        <w:left w:val="none" w:sz="0" w:space="0" w:color="auto"/>
                        <w:bottom w:val="none" w:sz="0" w:space="0" w:color="auto"/>
                        <w:right w:val="none" w:sz="0" w:space="0" w:color="auto"/>
                      </w:divBdr>
                      <w:divsChild>
                        <w:div w:id="16007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97957">
                  <w:marLeft w:val="0"/>
                  <w:marRight w:val="0"/>
                  <w:marTop w:val="0"/>
                  <w:marBottom w:val="0"/>
                  <w:divBdr>
                    <w:top w:val="none" w:sz="0" w:space="0" w:color="auto"/>
                    <w:left w:val="none" w:sz="0" w:space="0" w:color="auto"/>
                    <w:bottom w:val="none" w:sz="0" w:space="0" w:color="auto"/>
                    <w:right w:val="none" w:sz="0" w:space="0" w:color="auto"/>
                  </w:divBdr>
                  <w:divsChild>
                    <w:div w:id="2103455503">
                      <w:marLeft w:val="0"/>
                      <w:marRight w:val="0"/>
                      <w:marTop w:val="0"/>
                      <w:marBottom w:val="0"/>
                      <w:divBdr>
                        <w:top w:val="none" w:sz="0" w:space="0" w:color="auto"/>
                        <w:left w:val="none" w:sz="0" w:space="0" w:color="auto"/>
                        <w:bottom w:val="none" w:sz="0" w:space="0" w:color="auto"/>
                        <w:right w:val="none" w:sz="0" w:space="0" w:color="auto"/>
                      </w:divBdr>
                      <w:divsChild>
                        <w:div w:id="1575511320">
                          <w:marLeft w:val="0"/>
                          <w:marRight w:val="0"/>
                          <w:marTop w:val="0"/>
                          <w:marBottom w:val="0"/>
                          <w:divBdr>
                            <w:top w:val="none" w:sz="0" w:space="0" w:color="auto"/>
                            <w:left w:val="none" w:sz="0" w:space="0" w:color="auto"/>
                            <w:bottom w:val="none" w:sz="0" w:space="0" w:color="auto"/>
                            <w:right w:val="none" w:sz="0" w:space="0" w:color="auto"/>
                          </w:divBdr>
                        </w:div>
                        <w:div w:id="19317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6996">
                  <w:marLeft w:val="0"/>
                  <w:marRight w:val="0"/>
                  <w:marTop w:val="0"/>
                  <w:marBottom w:val="0"/>
                  <w:divBdr>
                    <w:top w:val="none" w:sz="0" w:space="0" w:color="auto"/>
                    <w:left w:val="none" w:sz="0" w:space="0" w:color="auto"/>
                    <w:bottom w:val="none" w:sz="0" w:space="0" w:color="auto"/>
                    <w:right w:val="none" w:sz="0" w:space="0" w:color="auto"/>
                  </w:divBdr>
                  <w:divsChild>
                    <w:div w:id="4049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83379">
          <w:marLeft w:val="0"/>
          <w:marRight w:val="0"/>
          <w:marTop w:val="0"/>
          <w:marBottom w:val="0"/>
          <w:divBdr>
            <w:top w:val="none" w:sz="0" w:space="0" w:color="auto"/>
            <w:left w:val="none" w:sz="0" w:space="0" w:color="auto"/>
            <w:bottom w:val="none" w:sz="0" w:space="0" w:color="auto"/>
            <w:right w:val="none" w:sz="0" w:space="0" w:color="auto"/>
          </w:divBdr>
        </w:div>
        <w:div w:id="1026061542">
          <w:marLeft w:val="0"/>
          <w:marRight w:val="0"/>
          <w:marTop w:val="0"/>
          <w:marBottom w:val="0"/>
          <w:divBdr>
            <w:top w:val="none" w:sz="0" w:space="0" w:color="auto"/>
            <w:left w:val="none" w:sz="0" w:space="0" w:color="auto"/>
            <w:bottom w:val="none" w:sz="0" w:space="0" w:color="auto"/>
            <w:right w:val="none" w:sz="0" w:space="0" w:color="auto"/>
          </w:divBdr>
          <w:divsChild>
            <w:div w:id="318507874">
              <w:marLeft w:val="0"/>
              <w:marRight w:val="0"/>
              <w:marTop w:val="0"/>
              <w:marBottom w:val="0"/>
              <w:divBdr>
                <w:top w:val="none" w:sz="0" w:space="0" w:color="auto"/>
                <w:left w:val="none" w:sz="0" w:space="0" w:color="auto"/>
                <w:bottom w:val="none" w:sz="0" w:space="0" w:color="auto"/>
                <w:right w:val="none" w:sz="0" w:space="0" w:color="auto"/>
              </w:divBdr>
              <w:divsChild>
                <w:div w:id="2090231392">
                  <w:marLeft w:val="0"/>
                  <w:marRight w:val="0"/>
                  <w:marTop w:val="0"/>
                  <w:marBottom w:val="0"/>
                  <w:divBdr>
                    <w:top w:val="none" w:sz="0" w:space="0" w:color="auto"/>
                    <w:left w:val="none" w:sz="0" w:space="0" w:color="auto"/>
                    <w:bottom w:val="none" w:sz="0" w:space="0" w:color="auto"/>
                    <w:right w:val="none" w:sz="0" w:space="0" w:color="auto"/>
                  </w:divBdr>
                  <w:divsChild>
                    <w:div w:id="1844513273">
                      <w:marLeft w:val="0"/>
                      <w:marRight w:val="0"/>
                      <w:marTop w:val="0"/>
                      <w:marBottom w:val="0"/>
                      <w:divBdr>
                        <w:top w:val="none" w:sz="0" w:space="0" w:color="auto"/>
                        <w:left w:val="none" w:sz="0" w:space="0" w:color="auto"/>
                        <w:bottom w:val="double" w:sz="2" w:space="8" w:color="0E74FF"/>
                        <w:right w:val="none" w:sz="0" w:space="0" w:color="auto"/>
                      </w:divBdr>
                    </w:div>
                    <w:div w:id="1321083309">
                      <w:marLeft w:val="0"/>
                      <w:marRight w:val="0"/>
                      <w:marTop w:val="0"/>
                      <w:marBottom w:val="0"/>
                      <w:divBdr>
                        <w:top w:val="none" w:sz="0" w:space="0" w:color="auto"/>
                        <w:left w:val="none" w:sz="0" w:space="0" w:color="auto"/>
                        <w:bottom w:val="none" w:sz="0" w:space="0" w:color="auto"/>
                        <w:right w:val="none" w:sz="0" w:space="0" w:color="auto"/>
                      </w:divBdr>
                      <w:divsChild>
                        <w:div w:id="739787245">
                          <w:marLeft w:val="0"/>
                          <w:marRight w:val="0"/>
                          <w:marTop w:val="0"/>
                          <w:marBottom w:val="0"/>
                          <w:divBdr>
                            <w:top w:val="none" w:sz="0" w:space="0" w:color="auto"/>
                            <w:left w:val="none" w:sz="0" w:space="0" w:color="auto"/>
                            <w:bottom w:val="single" w:sz="6" w:space="11" w:color="D7D7D7"/>
                            <w:right w:val="none" w:sz="0" w:space="0" w:color="auto"/>
                          </w:divBdr>
                        </w:div>
                        <w:div w:id="601451394">
                          <w:marLeft w:val="0"/>
                          <w:marRight w:val="0"/>
                          <w:marTop w:val="0"/>
                          <w:marBottom w:val="0"/>
                          <w:divBdr>
                            <w:top w:val="none" w:sz="0" w:space="0" w:color="auto"/>
                            <w:left w:val="none" w:sz="0" w:space="0" w:color="auto"/>
                            <w:bottom w:val="none" w:sz="0" w:space="0" w:color="auto"/>
                            <w:right w:val="none" w:sz="0" w:space="0" w:color="auto"/>
                          </w:divBdr>
                        </w:div>
                        <w:div w:id="10333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06962">
          <w:marLeft w:val="0"/>
          <w:marRight w:val="0"/>
          <w:marTop w:val="0"/>
          <w:marBottom w:val="0"/>
          <w:divBdr>
            <w:top w:val="none" w:sz="0" w:space="0" w:color="auto"/>
            <w:left w:val="none" w:sz="0" w:space="0" w:color="auto"/>
            <w:bottom w:val="none" w:sz="0" w:space="0" w:color="auto"/>
            <w:right w:val="none" w:sz="0" w:space="0" w:color="auto"/>
          </w:divBdr>
          <w:divsChild>
            <w:div w:id="1402675125">
              <w:marLeft w:val="0"/>
              <w:marRight w:val="0"/>
              <w:marTop w:val="0"/>
              <w:marBottom w:val="0"/>
              <w:divBdr>
                <w:top w:val="none" w:sz="0" w:space="0" w:color="auto"/>
                <w:left w:val="none" w:sz="0" w:space="0" w:color="auto"/>
                <w:bottom w:val="none" w:sz="0" w:space="0" w:color="auto"/>
                <w:right w:val="none" w:sz="0" w:space="0" w:color="auto"/>
              </w:divBdr>
              <w:divsChild>
                <w:div w:id="790249382">
                  <w:marLeft w:val="0"/>
                  <w:marRight w:val="0"/>
                  <w:marTop w:val="0"/>
                  <w:marBottom w:val="0"/>
                  <w:divBdr>
                    <w:top w:val="none" w:sz="0" w:space="0" w:color="auto"/>
                    <w:left w:val="none" w:sz="0" w:space="0" w:color="auto"/>
                    <w:bottom w:val="none" w:sz="0" w:space="0" w:color="auto"/>
                    <w:right w:val="none" w:sz="0" w:space="0" w:color="auto"/>
                  </w:divBdr>
                  <w:divsChild>
                    <w:div w:id="953515706">
                      <w:marLeft w:val="0"/>
                      <w:marRight w:val="0"/>
                      <w:marTop w:val="0"/>
                      <w:marBottom w:val="0"/>
                      <w:divBdr>
                        <w:top w:val="none" w:sz="0" w:space="0" w:color="auto"/>
                        <w:left w:val="none" w:sz="0" w:space="0" w:color="auto"/>
                        <w:bottom w:val="none" w:sz="0" w:space="0" w:color="auto"/>
                        <w:right w:val="none" w:sz="0" w:space="0" w:color="auto"/>
                      </w:divBdr>
                    </w:div>
                    <w:div w:id="13046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740</Words>
  <Characters>4219</Characters>
  <Application>Microsoft Office Word</Application>
  <DocSecurity>0</DocSecurity>
  <Lines>35</Lines>
  <Paragraphs>9</Paragraphs>
  <ScaleCrop>false</ScaleCrop>
  <Company>微软中国</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2022-03-07T09:06:00Z</dcterms:created>
  <dcterms:modified xsi:type="dcterms:W3CDTF">2022-03-07T09:06:00Z</dcterms:modified>
</cp:coreProperties>
</file>