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33C5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2011年第38号</w:t>
      </w:r>
    </w:p>
    <w:p w14:paraId="2980D972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4F22ABD3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关于批准对洪湖莲子、</w:t>
      </w:r>
      <w:proofErr w:type="gramStart"/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山叠翠、碣滩茶、湘绣、</w:t>
      </w:r>
    </w:p>
    <w:p w14:paraId="0026AD73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马水桔实施地理标志产品保护的公告</w:t>
      </w:r>
    </w:p>
    <w:p w14:paraId="66D8C88D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2592B6C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根据《地理标志产品保护规定》，国家质检总局组织专家对洪湖莲子、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山叠翠、碣滩茶、湘绣（沙坪产区）、马水桔地理标志产品保护申请进行审查。经审查合格，自即日起批准洪湖莲子、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山叠翠、碣滩茶、湘绣（沙坪产区）、马水桔为地理标志保护产品，由各地质检机构实施保护。</w:t>
      </w:r>
    </w:p>
    <w:p w14:paraId="087A7ADD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一、洪湖莲子</w:t>
      </w:r>
    </w:p>
    <w:p w14:paraId="5DC814D9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5FD4BB3F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洪湖莲子产地范围为湖北省洪湖市瞿家湾镇、沙口镇、戴家场镇、万全镇、峰口镇、汊河镇、黄家口镇、小港管理区、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大同湖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管理区、滨湖办事处、新堤办事处、螺山镇12个镇、办事处、管理区现辖行政区域。</w:t>
      </w:r>
    </w:p>
    <w:p w14:paraId="7F2047BC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146CEE10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洪湖莲子产地范围内的生产者，可向湖北省洪湖市质量技术监督局提出使用“地理标志产品专用标志”的申请，经湖北省质量技术监督局审核，报国家质检总局核准后予以公告。洪湖莲子的法定检测机构由湖北省质量技术监督局负责指定。</w:t>
      </w:r>
    </w:p>
    <w:p w14:paraId="31F58B8B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（三）质量技术要求（见附件1）。</w:t>
      </w:r>
    </w:p>
    <w:p w14:paraId="33F72206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二、</w:t>
      </w:r>
      <w:proofErr w:type="gramStart"/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山叠翠</w:t>
      </w:r>
    </w:p>
    <w:p w14:paraId="2AE10172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15012DE9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山叠翠产地范围为湖北省谷城县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山林场、紫金镇、南河镇、石花镇、赵湾乡现辖行政区域。</w:t>
      </w:r>
    </w:p>
    <w:p w14:paraId="694AFFA9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7D3EE330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山叠翠产地范围内的生产者，可向湖北省谷城县质量技术监督局提出使用“地理标志产品专用标志”的申请，经湖北省质量技术监督局审核，报国家质检总局核准后予以公告。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山叠翠的法定检测机构由湖北省质量技术监督局负责指定。</w:t>
      </w:r>
    </w:p>
    <w:p w14:paraId="709E9EBF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（三）质量技术要求（见附件2）。</w:t>
      </w:r>
    </w:p>
    <w:p w14:paraId="103CFE66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三、碣滩茶</w:t>
      </w:r>
    </w:p>
    <w:p w14:paraId="0EF85005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672295C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碣滩茶产地范围为湖南省沅陵县现辖行政区域。</w:t>
      </w:r>
    </w:p>
    <w:p w14:paraId="34D9A5FA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1CC12CC2" w14:textId="77777777" w:rsidR="007A3B5E" w:rsidRPr="007A3B5E" w:rsidRDefault="007A3B5E" w:rsidP="007A3B5E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碣滩茶产地范围内的生产者，可向湖南省沅陵县质量技术监督局提出使用“地理标志产品专用标志”的申请，经湖南省质量技术监督局审核，报国家质检总局核准后予以公告。碣滩茶的法定检测机构由湖南省质量技术监督局负责指定。</w:t>
      </w:r>
    </w:p>
    <w:p w14:paraId="39DEC626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（三）质量技术要求（见附件3）。</w:t>
      </w:r>
    </w:p>
    <w:p w14:paraId="32647812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四、湘绣（沙坪产区）</w:t>
      </w:r>
    </w:p>
    <w:p w14:paraId="535F2354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03DB30BA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湘绣（沙坪产区）产地范围为湖南省长沙市开福区沙坪社区、茶子山村、自安村、钟石村、金霞村、成功村、竹坡村、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告塘村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、海塘村、双湖村、汉回村、乌溪村、广胜村、大安村、板塘村、大明村、大星村、白霞村、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中岭村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、罗汉庄村、伍家岭村、高源村、高岭村、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涝刀河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村、凤羽村、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涝刀河社区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、彭家巷社区、太阳山社区、群力社区、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霞凝社区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、天井社区、新源社区32个自然村、社区镇现辖行政区域。</w:t>
      </w:r>
    </w:p>
    <w:p w14:paraId="0AE8EF91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253B56A8" w14:textId="77777777" w:rsidR="007A3B5E" w:rsidRPr="007A3B5E" w:rsidRDefault="007A3B5E" w:rsidP="007A3B5E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湘绣（沙坪产区）产地范围内的生产者，可向湖南省长沙市开福区质量技术监督局提出使用“地理标志产品专用标志”的申请，经湖南省质量技术监督局审核，报国家质检总局核准后予以公告。湘绣（沙坪产区）的法定检测机构由湖南省质量技术监督局负责指定。</w:t>
      </w:r>
    </w:p>
    <w:p w14:paraId="707841B8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（三）质量技术要求（见附件4）。</w:t>
      </w:r>
    </w:p>
    <w:p w14:paraId="507E361D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五、马水桔</w:t>
      </w:r>
    </w:p>
    <w:p w14:paraId="14EEE38F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（一）产地范围。</w:t>
      </w:r>
    </w:p>
    <w:p w14:paraId="2B9CA371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马水桔产地范围为广东省阳春市现辖行政区域。</w:t>
      </w:r>
    </w:p>
    <w:p w14:paraId="3336EC42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（二）专用标志使用。</w:t>
      </w:r>
    </w:p>
    <w:p w14:paraId="5D128162" w14:textId="77777777" w:rsidR="007A3B5E" w:rsidRPr="007A3B5E" w:rsidRDefault="007A3B5E" w:rsidP="007A3B5E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马水桔产地范围内的生产者，可向广东省阳春市质量技术监督局提出使用“地理标志产品专用标志”的申请，经广东省质量技术监督局审核，报国家质检总局核准后予以公告。马水桔的法定检测机构由广东省质量技术监督局负责指定。</w:t>
      </w:r>
    </w:p>
    <w:p w14:paraId="29FA6B8A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（三）质量技术要求（见附件5）。</w:t>
      </w:r>
    </w:p>
    <w:p w14:paraId="06FC45EF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特此公告。</w:t>
      </w:r>
    </w:p>
    <w:p w14:paraId="1713892A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6381D19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附件：1. 洪湖莲子质量技术要求</w:t>
      </w:r>
    </w:p>
    <w:p w14:paraId="06529D0C" w14:textId="77777777" w:rsidR="007A3B5E" w:rsidRPr="007A3B5E" w:rsidRDefault="007A3B5E" w:rsidP="007A3B5E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 xml:space="preserve">2. 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山叠翠质量技术要求</w:t>
      </w:r>
    </w:p>
    <w:p w14:paraId="2A5F8D42" w14:textId="77777777" w:rsidR="007A3B5E" w:rsidRPr="007A3B5E" w:rsidRDefault="007A3B5E" w:rsidP="007A3B5E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碣滩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茶质量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</w:t>
      </w:r>
    </w:p>
    <w:p w14:paraId="2EBAE3C9" w14:textId="77777777" w:rsidR="007A3B5E" w:rsidRPr="007A3B5E" w:rsidRDefault="007A3B5E" w:rsidP="007A3B5E">
      <w:pPr>
        <w:widowControl/>
        <w:spacing w:after="300" w:line="360" w:lineRule="atLeast"/>
        <w:ind w:firstLine="148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4. 湘绣（沙坪产区）质量技术要求</w:t>
      </w:r>
    </w:p>
    <w:p w14:paraId="52C16272" w14:textId="77777777" w:rsidR="007A3B5E" w:rsidRPr="007A3B5E" w:rsidRDefault="007A3B5E" w:rsidP="007A3B5E">
      <w:pPr>
        <w:widowControl/>
        <w:spacing w:after="300" w:line="360" w:lineRule="atLeast"/>
        <w:ind w:firstLine="148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5. 马水桔质量技术要求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544"/>
      </w:tblGrid>
      <w:tr w:rsidR="007A3B5E" w:rsidRPr="007A3B5E" w14:paraId="4532C22E" w14:textId="77777777" w:rsidTr="007A3B5E">
        <w:trPr>
          <w:gridAfter w:val="1"/>
          <w:wAfter w:w="144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A93BE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</w:p>
        </w:tc>
      </w:tr>
      <w:tr w:rsidR="007A3B5E" w:rsidRPr="007A3B5E" w14:paraId="4C9D4B6C" w14:textId="77777777" w:rsidTr="007A3B5E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0369A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B8E41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</w:p>
        </w:tc>
      </w:tr>
    </w:tbl>
    <w:p w14:paraId="49635928" w14:textId="77777777" w:rsidR="007A3B5E" w:rsidRPr="007A3B5E" w:rsidRDefault="007A3B5E" w:rsidP="007A3B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0360351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1CE179DE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110CEA3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7819B57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                           </w:t>
      </w: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 xml:space="preserve"> 二〇一一年三月二十八日</w:t>
      </w:r>
    </w:p>
    <w:p w14:paraId="02313944" w14:textId="77777777" w:rsidR="007A3B5E" w:rsidRPr="007A3B5E" w:rsidRDefault="007A3B5E" w:rsidP="007A3B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56EA551" w14:textId="77777777" w:rsidR="007A3B5E" w:rsidRPr="007A3B5E" w:rsidRDefault="007A3B5E" w:rsidP="007A3B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0C8F66F" w14:textId="77777777" w:rsidR="007A3B5E" w:rsidRPr="007A3B5E" w:rsidRDefault="007A3B5E" w:rsidP="007A3B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68A2E147" w14:textId="77777777" w:rsidR="007A3B5E" w:rsidRPr="007A3B5E" w:rsidRDefault="007A3B5E" w:rsidP="007A3B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附件1：</w:t>
      </w:r>
    </w:p>
    <w:p w14:paraId="4BA962CB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洪湖莲子质量技术要求</w:t>
      </w:r>
    </w:p>
    <w:p w14:paraId="3C3FE53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A48E576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5997DD72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鄂籽莲1号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鄂籽莲2号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。</w:t>
      </w:r>
    </w:p>
    <w:p w14:paraId="321748BD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（二）种植条件。</w:t>
      </w:r>
    </w:p>
    <w:p w14:paraId="424E4AD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土壤中沙土和沙壤土，土层在20cm至45cm之间，土壤有机质≥0.21%；水质要求透明度≥1.0m，水pH值7.5至8.0。</w:t>
      </w:r>
    </w:p>
    <w:p w14:paraId="5099B4DB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</w:t>
      </w:r>
    </w:p>
    <w:p w14:paraId="33BC097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1．种藕选择：种藕要在上一年选定的留种田内挖取，必须具备本品种的特征、特性，无破损，无病虫害，不少于3个节间。</w:t>
      </w:r>
    </w:p>
    <w:p w14:paraId="4FC477F1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2．栽种:</w:t>
      </w:r>
    </w:p>
    <w:p w14:paraId="3F3A4499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（1）时间：4月中旬。</w:t>
      </w:r>
    </w:p>
    <w:p w14:paraId="39667893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（2）密度：小于250支/ 667m</w:t>
      </w: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  <w:vertAlign w:val="superscript"/>
        </w:rPr>
        <w:t>2</w:t>
      </w: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。</w:t>
      </w:r>
    </w:p>
    <w:p w14:paraId="2B2C74D2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3．水面管理:种藕栽下时水深控制在3cm至10cm，开花结实期水深保持20cm至30cm，。</w:t>
      </w:r>
    </w:p>
    <w:p w14:paraId="638A78D3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lastRenderedPageBreak/>
        <w:t>（四）采收。</w:t>
      </w:r>
    </w:p>
    <w:p w14:paraId="524A1D01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7至9月莲蓬呈黑褐色时采摘。</w:t>
      </w:r>
    </w:p>
    <w:p w14:paraId="00478DDA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（五）质量特色。</w:t>
      </w:r>
    </w:p>
    <w:p w14:paraId="5419998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1．感官特色：</w:t>
      </w:r>
    </w:p>
    <w:p w14:paraId="75244FE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（1）形态：颗粒饱满、肉质厚实。</w:t>
      </w:r>
    </w:p>
    <w:p w14:paraId="0D1B0494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（2）色泽：带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皮莲呈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暗红色，磨皮后呈白色或黄白色。</w:t>
      </w:r>
    </w:p>
    <w:p w14:paraId="608B4E59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（3）香气和滋味：晒干后具香气。煮熟后粉而不散，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糯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而有嚼劲。</w:t>
      </w:r>
    </w:p>
    <w:p w14:paraId="5B498918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2．理化指标：</w:t>
      </w:r>
    </w:p>
    <w:p w14:paraId="2F1D329D" w14:textId="77777777" w:rsidR="007A3B5E" w:rsidRPr="007A3B5E" w:rsidRDefault="007A3B5E" w:rsidP="007A3B5E">
      <w:pPr>
        <w:widowControl/>
        <w:spacing w:after="300" w:line="360" w:lineRule="atLeast"/>
        <w:ind w:firstLine="8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tbl>
      <w:tblPr>
        <w:tblW w:w="82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4328"/>
      </w:tblGrid>
      <w:tr w:rsidR="007A3B5E" w:rsidRPr="007A3B5E" w14:paraId="3A575C03" w14:textId="77777777" w:rsidTr="007A3B5E">
        <w:trPr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B8329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53725E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7A3B5E" w:rsidRPr="007A3B5E" w14:paraId="18C31B05" w14:textId="77777777" w:rsidTr="007A3B5E">
        <w:trPr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1AD1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水分(%) ≤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A2891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12</w:t>
            </w:r>
          </w:p>
        </w:tc>
      </w:tr>
      <w:tr w:rsidR="007A3B5E" w:rsidRPr="007A3B5E" w14:paraId="2F19A620" w14:textId="77777777" w:rsidTr="007A3B5E">
        <w:trPr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0483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蛋白质(%) ≥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0F1EB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18</w:t>
            </w:r>
          </w:p>
        </w:tc>
      </w:tr>
      <w:tr w:rsidR="007A3B5E" w:rsidRPr="007A3B5E" w14:paraId="01010E0D" w14:textId="77777777" w:rsidTr="007A3B5E">
        <w:trPr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6DF16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淀粉(%) ≥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9111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45.5</w:t>
            </w:r>
          </w:p>
        </w:tc>
      </w:tr>
    </w:tbl>
    <w:p w14:paraId="2084BDC6" w14:textId="77777777" w:rsidR="007A3B5E" w:rsidRPr="007A3B5E" w:rsidRDefault="007A3B5E" w:rsidP="007A3B5E">
      <w:pPr>
        <w:widowControl/>
        <w:spacing w:after="300" w:line="360" w:lineRule="atLeast"/>
        <w:ind w:firstLine="60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1F711F7D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lastRenderedPageBreak/>
        <w:t> </w:t>
      </w:r>
    </w:p>
    <w:p w14:paraId="51D1B31F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附件2：</w:t>
      </w:r>
    </w:p>
    <w:p w14:paraId="74D19100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薤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山叠翠质量技术要求</w:t>
      </w:r>
    </w:p>
    <w:p w14:paraId="26B4A257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7AC4A876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657FB44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当地群体品种。</w:t>
      </w:r>
    </w:p>
    <w:p w14:paraId="6F34A425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518A05C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海拔800m至1000m，黄壤土，土层深度在0.5m以上，土壤pH值5.2至6.5，土壤有机质≥2.0%。</w:t>
      </w:r>
    </w:p>
    <w:p w14:paraId="370D1B62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0CE041E4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育苗：以无性繁殖方式育苗。</w:t>
      </w:r>
    </w:p>
    <w:p w14:paraId="124C7FA7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定植：单条种植每公顷苗数≤4.5万株；双条种植每公顷苗数≤6万株。</w:t>
      </w:r>
    </w:p>
    <w:p w14:paraId="1BC9E982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施肥：每年施饼肥或商品有机肥≥1500kg/公顷；或经无害化处理的农家有机肥≥15000kg/公顷。</w:t>
      </w:r>
    </w:p>
    <w:p w14:paraId="2C0FF0C7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4. 环境、安全要求：农药、化肥等的使用必须符合国家的相关规定，不得污染环境。</w:t>
      </w:r>
    </w:p>
    <w:p w14:paraId="7A94BFE1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（四）鲜叶采摘。</w:t>
      </w:r>
    </w:p>
    <w:p w14:paraId="379226C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1．采摘时间：</w:t>
      </w:r>
    </w:p>
    <w:p w14:paraId="7CE68CD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（1）春茶：每年立夏之前。</w:t>
      </w:r>
    </w:p>
    <w:p w14:paraId="33B6DBB1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（2）秋茶：立秋之后至10月中旬。</w:t>
      </w:r>
    </w:p>
    <w:p w14:paraId="0916F43D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2．采摘要求：嫩度在一芽两叶初展以上的芽叶。</w:t>
      </w:r>
    </w:p>
    <w:p w14:paraId="50A480F5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（五）加工工艺。</w:t>
      </w:r>
    </w:p>
    <w:p w14:paraId="51F404B4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摊放→杀青→风选→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揉捻做形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→初烘→摊凉回潮→整形→回潮→二烘→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足干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→整理成品</w:t>
      </w:r>
    </w:p>
    <w:p w14:paraId="19655518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（六）质量特色。</w:t>
      </w:r>
    </w:p>
    <w:p w14:paraId="5F7E3C2E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1．感官特色：</w:t>
      </w:r>
    </w:p>
    <w:p w14:paraId="08D78EF9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（1）外形：条索紧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细显锋苗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、色泽翠绿油润。</w:t>
      </w:r>
    </w:p>
    <w:p w14:paraId="5094AD43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（2）汤色：嫩绿明亮。香气：栗香持久。</w:t>
      </w:r>
    </w:p>
    <w:p w14:paraId="72C7D621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（3）滋味：鲜醇爽口。</w:t>
      </w:r>
    </w:p>
    <w:p w14:paraId="776E9450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（4）叶底：嫩绿明亮匀整。</w:t>
      </w:r>
    </w:p>
    <w:p w14:paraId="683CC9A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2. 理化指标：水浸出物≥38.0%。</w:t>
      </w:r>
    </w:p>
    <w:p w14:paraId="7F1110F6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4CC4B2E4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10FA2AE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FE0BC7C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2BABC1A2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附件3：</w:t>
      </w:r>
    </w:p>
    <w:p w14:paraId="77301C7F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碣滩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茶质量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</w:t>
      </w:r>
    </w:p>
    <w:p w14:paraId="0BC21A44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0766C5C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4A27CE1A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当地群体品种以及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适制碣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滩茶的良种。</w:t>
      </w:r>
    </w:p>
    <w:p w14:paraId="741A9CA0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3BF7968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海拔50m以上，土壤为红壤、黄壤或紫砂土，土层厚度≥60㎝，土壤pH值4.5至5.5，有机质含量≥2.0％。</w:t>
      </w:r>
    </w:p>
    <w:p w14:paraId="2456317A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19B4E1E6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1. 育苗：采用扦插方法培育苗，扦插时间在7月下旬至8月中旬。</w:t>
      </w:r>
    </w:p>
    <w:p w14:paraId="4B4B007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栽植: 栽植时间在春季2月至3月或秋季10至11月。采用单丛栽植，每公顷栽植株数控制在6万至8万株。</w:t>
      </w:r>
    </w:p>
    <w:p w14:paraId="175D626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修剪：幼龄茶树分年度进行3次定型修剪，成年茶树每年春末、秋末轻修剪，15年进行一次重修剪，25年进行一次台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刈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。</w:t>
      </w:r>
    </w:p>
    <w:p w14:paraId="74957B82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 xml:space="preserve">4. 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肥培管理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：每公顷每年施优质有机肥5吨以上。每隔3年至5年对茶园土壤进行一次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深耕压绿填埋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山青、农家肥、饼肥等有机肥改良土壤。</w:t>
      </w:r>
    </w:p>
    <w:p w14:paraId="25B025D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5．环境、安全要求：农药、化肥等的使用必须符合国家的相关规定，不得污染环境。</w:t>
      </w:r>
    </w:p>
    <w:p w14:paraId="71A937AB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（四）采摘。</w:t>
      </w:r>
    </w:p>
    <w:p w14:paraId="03C997A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采摘期为春季3月下旬至5月。</w:t>
      </w:r>
    </w:p>
    <w:p w14:paraId="67CBB74F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采摘标准：银针原料只采单芽头，一号毛尖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原料为芽头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及一芽一叶，二号毛尖原料为一芽一至二叶。</w:t>
      </w:r>
    </w:p>
    <w:p w14:paraId="0D444325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（五）加工工艺。</w:t>
      </w:r>
    </w:p>
    <w:p w14:paraId="0ED09612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1．毛尖工艺流程：鲜叶摊放→杀青→初揉→初烘→复揉→复烘→整形提毫→足干</w:t>
      </w:r>
    </w:p>
    <w:p w14:paraId="7319E9C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（1）鲜叶摊放：鲜叶在阴凉处摊放3至4小时至清香呈现。</w:t>
      </w:r>
    </w:p>
    <w:p w14:paraId="442A952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（2）杀青：温度180℃至220℃时杀青约2至3分钟，至叶色变暗，叶质柔软，发出清香，即可快速摊凉。</w:t>
      </w:r>
    </w:p>
    <w:p w14:paraId="30A961A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（3）初揉：摊凉后进行初揉，用力要轻，中途解块2至3次，约经3至4分钟，茶叶初步成条即可。</w:t>
      </w:r>
    </w:p>
    <w:p w14:paraId="6D14CF29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（4）初烘：温度90℃时进行，约4至5分钟后摊凉。</w:t>
      </w:r>
    </w:p>
    <w:p w14:paraId="525C4344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（5）复揉：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用力较初揉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重，中途解块1至2次，反复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揉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4至5分钟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至茶条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紧结。</w:t>
      </w:r>
    </w:p>
    <w:p w14:paraId="388D6CC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（6）复烘：温度70℃至75℃，迅速翻炒至茶条不粘手。</w:t>
      </w:r>
    </w:p>
    <w:p w14:paraId="24930FC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（7）整形提毫：温度60℃至80℃，先高后低。先轻轻翻炒，待茶条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受热回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软均匀时，再反复揉搓。使茶叶外形紧细、光润、白毫显露、香气发挥。</w:t>
      </w:r>
    </w:p>
    <w:p w14:paraId="38D0CD9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（8）足干：温度60℃至65℃低温慢烘，水分达5%至7%冷却。</w:t>
      </w:r>
    </w:p>
    <w:p w14:paraId="3D6CB9B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2．银针工艺流程：鲜叶摊放→杀青→清风→初烘→摊凉→复烘→摊凉→足干</w:t>
      </w:r>
    </w:p>
    <w:p w14:paraId="0F1E0F8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（1）鲜叶摊放：鲜叶厚度不超过5㎝，摊放4至6小时，散发香气为宜。</w:t>
      </w:r>
    </w:p>
    <w:p w14:paraId="0F468AA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（2）杀青：温度达180℃至220℃时杀青2至3分钟，至叶色变暗，叶质柔软，发出清香，即可快速摊凉。</w:t>
      </w:r>
    </w:p>
    <w:p w14:paraId="204215FE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（3）清风：杀青完毕，将杀青叶均匀摊放，厚度不超过2㎝，风凉2至3分钟。</w:t>
      </w:r>
    </w:p>
    <w:p w14:paraId="22526547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（4）初烘：烘干温度85℃至90℃，感觉适度时出锅。</w:t>
      </w:r>
    </w:p>
    <w:p w14:paraId="4E040A84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（5）摊凉：将初烘叶均匀放在竹簸箕中，置风扇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下摊凉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。</w:t>
      </w:r>
    </w:p>
    <w:p w14:paraId="0C144CDD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（6）复烘：烘干温度70℃至80℃，适时出锅。</w:t>
      </w:r>
    </w:p>
    <w:p w14:paraId="01D564C6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（7）摊凉：将初烘叶均匀放在竹簸箕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中摊凉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。</w:t>
      </w:r>
    </w:p>
    <w:p w14:paraId="7287B307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（8）足干：温度60℃至65℃低温慢烘，水分达5%至7%冷却。</w:t>
      </w:r>
    </w:p>
    <w:p w14:paraId="5AEC0F1A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（六）质量特色。</w:t>
      </w:r>
    </w:p>
    <w:p w14:paraId="2D0C371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1．感官特色：</w:t>
      </w:r>
    </w:p>
    <w:tbl>
      <w:tblPr>
        <w:tblW w:w="842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1359"/>
        <w:gridCol w:w="1359"/>
        <w:gridCol w:w="952"/>
        <w:gridCol w:w="952"/>
        <w:gridCol w:w="1118"/>
        <w:gridCol w:w="876"/>
        <w:gridCol w:w="936"/>
      </w:tblGrid>
      <w:tr w:rsidR="007A3B5E" w:rsidRPr="007A3B5E" w14:paraId="09F3B928" w14:textId="77777777" w:rsidTr="007A3B5E">
        <w:trPr>
          <w:jc w:val="center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9E3EA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等级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9663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鲜叶</w:t>
            </w:r>
          </w:p>
          <w:p w14:paraId="6FF24C00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标准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A92E9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外形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2D8AC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色泽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F2B2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香气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26795D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滋味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0ABF98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汤色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5301F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叶底</w:t>
            </w:r>
          </w:p>
        </w:tc>
      </w:tr>
      <w:tr w:rsidR="007A3B5E" w:rsidRPr="007A3B5E" w14:paraId="7AE7F097" w14:textId="77777777" w:rsidTr="007A3B5E">
        <w:trPr>
          <w:jc w:val="center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2E73B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银针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3DA90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单芽头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9A51E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挺直匀齐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03F40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墨绿</w:t>
            </w:r>
          </w:p>
          <w:p w14:paraId="35D73B70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有毫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0129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有毫香</w:t>
            </w:r>
            <w:proofErr w:type="gram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577E8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鲜爽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5C55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杏绿</w:t>
            </w:r>
          </w:p>
          <w:p w14:paraId="69A06E13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明亮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BB61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嫩绿</w:t>
            </w:r>
          </w:p>
          <w:p w14:paraId="3874FBAD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明亮</w:t>
            </w:r>
          </w:p>
        </w:tc>
      </w:tr>
      <w:tr w:rsidR="007A3B5E" w:rsidRPr="007A3B5E" w14:paraId="7DEB1A13" w14:textId="77777777" w:rsidTr="007A3B5E">
        <w:trPr>
          <w:jc w:val="center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5BB68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lastRenderedPageBreak/>
              <w:t>一号毛尖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F343A6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单芽头及一芽一叶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6F9FD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紧秀匀</w:t>
            </w:r>
            <w:proofErr w:type="gramEnd"/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齐</w:t>
            </w:r>
          </w:p>
          <w:p w14:paraId="7361521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略卷曲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683B5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翠绿</w:t>
            </w:r>
          </w:p>
          <w:p w14:paraId="6447AAAB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显毫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B3BF6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栗香</w:t>
            </w:r>
          </w:p>
          <w:p w14:paraId="28E81E0A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高长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53F05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鲜爽</w:t>
            </w:r>
          </w:p>
          <w:p w14:paraId="6EDF976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回甘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03C89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嫩绿</w:t>
            </w:r>
          </w:p>
          <w:p w14:paraId="73DF1FD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明亮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4A32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嫩绿</w:t>
            </w:r>
          </w:p>
          <w:p w14:paraId="65836CA0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匀亮</w:t>
            </w:r>
          </w:p>
        </w:tc>
      </w:tr>
      <w:tr w:rsidR="007A3B5E" w:rsidRPr="007A3B5E" w14:paraId="5B597D19" w14:textId="77777777" w:rsidTr="007A3B5E">
        <w:trPr>
          <w:jc w:val="center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456F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二号毛尖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84820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一芽</w:t>
            </w:r>
          </w:p>
          <w:p w14:paraId="6A13AEAB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二叶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0B50F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条索紧结</w:t>
            </w:r>
          </w:p>
          <w:p w14:paraId="51CEB93E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微曲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5739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墨绿</w:t>
            </w:r>
          </w:p>
          <w:p w14:paraId="2050293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有毫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925A1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栗香</w:t>
            </w:r>
          </w:p>
          <w:p w14:paraId="1735606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较长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F9A11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醇和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671CA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尚绿</w:t>
            </w:r>
          </w:p>
          <w:p w14:paraId="0AC836B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明净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E7C646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黄绿</w:t>
            </w:r>
          </w:p>
          <w:p w14:paraId="7FAE4351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尚亮</w:t>
            </w:r>
          </w:p>
        </w:tc>
      </w:tr>
    </w:tbl>
    <w:p w14:paraId="13211FE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350"/>
        <w:gridCol w:w="1680"/>
        <w:gridCol w:w="1680"/>
        <w:gridCol w:w="1680"/>
      </w:tblGrid>
      <w:tr w:rsidR="007A3B5E" w:rsidRPr="007A3B5E" w14:paraId="68056BE2" w14:textId="77777777" w:rsidTr="007A3B5E">
        <w:trPr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158AC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等级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3BF70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水浸</w:t>
            </w:r>
          </w:p>
          <w:p w14:paraId="4C13F66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出物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037D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游离</w:t>
            </w:r>
          </w:p>
          <w:p w14:paraId="18CB00F5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氨基酸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0864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茶多酚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C3261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咖啡碱</w:t>
            </w:r>
          </w:p>
        </w:tc>
      </w:tr>
      <w:tr w:rsidR="007A3B5E" w:rsidRPr="007A3B5E" w14:paraId="03BFF4AB" w14:textId="77777777" w:rsidTr="007A3B5E">
        <w:trPr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8A33B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银针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AD803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≥40%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DD32B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≥3%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AD7A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≥30%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F58D6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≥4%</w:t>
            </w:r>
          </w:p>
        </w:tc>
      </w:tr>
      <w:tr w:rsidR="007A3B5E" w:rsidRPr="007A3B5E" w14:paraId="585C5853" w14:textId="77777777" w:rsidTr="007A3B5E">
        <w:trPr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9FF63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一号毛尖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76CCD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≥40%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C5EDC8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≥3%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3FEE6C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≥30%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A53C4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≥4%</w:t>
            </w:r>
          </w:p>
        </w:tc>
      </w:tr>
      <w:tr w:rsidR="007A3B5E" w:rsidRPr="007A3B5E" w14:paraId="7F3F0968" w14:textId="77777777" w:rsidTr="007A3B5E">
        <w:trPr>
          <w:jc w:val="center"/>
        </w:trPr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544FC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二号毛尖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479C5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≥38%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06EEF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≥3%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C7DAC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≥25%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BE07D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≥4%</w:t>
            </w:r>
          </w:p>
        </w:tc>
      </w:tr>
    </w:tbl>
    <w:p w14:paraId="3058E061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5CA4BDF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3. 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371930B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5C6F5B03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7035D34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附件4：</w:t>
      </w:r>
    </w:p>
    <w:p w14:paraId="171B68F0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湘绣（沙坪产区）质量技术要求</w:t>
      </w:r>
    </w:p>
    <w:p w14:paraId="119578E3" w14:textId="77777777" w:rsidR="007A3B5E" w:rsidRPr="007A3B5E" w:rsidRDefault="007A3B5E" w:rsidP="007A3B5E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2E4B4AB2" w14:textId="77777777" w:rsidR="007A3B5E" w:rsidRPr="007A3B5E" w:rsidRDefault="007A3B5E" w:rsidP="007A3B5E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（一）原料要求。</w:t>
      </w:r>
    </w:p>
    <w:p w14:paraId="197D6B47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1．丝线质量要求：真丝线用当地的皂荚仁溶液进行处理，再根据图案的不同需要把一根丝线劈成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成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1/2、1/4、1/8、1/16乃至更细，一根线劈丝份数不少于16丝，128毛的真丝线。</w:t>
      </w:r>
    </w:p>
    <w:p w14:paraId="7B8949BF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2．底料质量要求：优质库缎、软缎或软质白画布，并符合国家质量技术要求。</w:t>
      </w:r>
    </w:p>
    <w:p w14:paraId="5CDF251D" w14:textId="77777777" w:rsidR="007A3B5E" w:rsidRPr="007A3B5E" w:rsidRDefault="007A3B5E" w:rsidP="007A3B5E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（二）画面要求。</w:t>
      </w:r>
    </w:p>
    <w:p w14:paraId="779FA5C5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 刺绣图案：健康并具有美感。</w:t>
      </w:r>
    </w:p>
    <w:p w14:paraId="42A76769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刺绣图案：不得侵犯他人知识产权的合法图案。</w:t>
      </w:r>
    </w:p>
    <w:p w14:paraId="2B36EFE7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3. 图案内容：以绘画类、摄影类、书法类及其他美术作品。</w:t>
      </w:r>
    </w:p>
    <w:p w14:paraId="759E32B4" w14:textId="77777777" w:rsidR="007A3B5E" w:rsidRPr="007A3B5E" w:rsidRDefault="007A3B5E" w:rsidP="007A3B5E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（三）工艺要求。</w:t>
      </w:r>
    </w:p>
    <w:p w14:paraId="510C0FA9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以湘绣纯手工传统工艺制稿、选料、配色、饰绷、绣制、拆绷、整烫、饰裱、检验等工艺程序进行生产。</w:t>
      </w:r>
    </w:p>
    <w:p w14:paraId="56C1B25D" w14:textId="77777777" w:rsidR="007A3B5E" w:rsidRPr="007A3B5E" w:rsidRDefault="007A3B5E" w:rsidP="007A3B5E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（四）针法要求。</w:t>
      </w:r>
    </w:p>
    <w:p w14:paraId="5FE4902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采用湘绣传统72种针法。分平面绣类、织绣类、网绣类、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结绣类五大类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还有后来不断发展完善的鬅毛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针以及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乱针等针法。</w:t>
      </w:r>
    </w:p>
    <w:p w14:paraId="5E7BC186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1．平绣类：以线平铺料面的绣法。</w:t>
      </w:r>
    </w:p>
    <w:p w14:paraId="4CBC0DD7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2．织绣类：以线交织成一定形状的绣法。</w:t>
      </w:r>
    </w:p>
    <w:p w14:paraId="656BDAFA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3．网绣类：是以各种色线相互牵连，结成网状。</w:t>
      </w:r>
    </w:p>
    <w:p w14:paraId="75BC9BE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4．扭绣类：是以线扭结连环组成图案，适于绣小件日用品和服装上的图案。</w:t>
      </w:r>
    </w:p>
    <w:p w14:paraId="5FB6137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5．结绣类：是以线结成颗粒状或圈状，组成图形或局部纹样。</w:t>
      </w:r>
    </w:p>
    <w:p w14:paraId="67164DC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各种针法要根据画面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要求应题施针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，顺纹有序，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不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露底，绣面底料不得有针眼缝、色彩搭配自然，无线头。</w:t>
      </w:r>
    </w:p>
    <w:p w14:paraId="5DB3451A" w14:textId="77777777" w:rsidR="007A3B5E" w:rsidRPr="007A3B5E" w:rsidRDefault="007A3B5E" w:rsidP="007A3B5E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（五）装裱要求。</w:t>
      </w:r>
    </w:p>
    <w:p w14:paraId="416EE6EA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1. 软裱：要将剪下的绣片用真丝锦绫装裱，图案清晰、质感好、无气泡，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不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脱壳，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不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断裂，角度准确，丝缕直，纹样正，通幅整齐。</w:t>
      </w:r>
    </w:p>
    <w:p w14:paraId="569D6B22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硬裱：要将剪下的绣片用胶水贴在三隔板或纤维板上，绣片四周用卡纸装裱。装裱时要去污、清晰，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绣面绷平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、整洁、无浆迹、无脏斑。镜框、镜架规格正确，油漆光亮、本质表层无伤痕、斑节。画面刺绣部分与装裱幅面之比不得少于70%。</w:t>
      </w:r>
    </w:p>
    <w:p w14:paraId="7023E62B" w14:textId="77777777" w:rsidR="007A3B5E" w:rsidRPr="007A3B5E" w:rsidRDefault="007A3B5E" w:rsidP="007A3B5E">
      <w:pPr>
        <w:widowControl/>
        <w:spacing w:after="300" w:line="360" w:lineRule="atLeast"/>
        <w:ind w:firstLine="604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（六）质量特色。</w:t>
      </w:r>
    </w:p>
    <w:p w14:paraId="2C41F243" w14:textId="77777777" w:rsidR="007A3B5E" w:rsidRPr="007A3B5E" w:rsidRDefault="007A3B5E" w:rsidP="007A3B5E">
      <w:pPr>
        <w:widowControl/>
        <w:spacing w:after="300" w:line="360" w:lineRule="atLeast"/>
        <w:ind w:firstLine="603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1．产品所用丝线光泽丰富细腻，颜色饱满持久，具有韧性。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所用绣底真丝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轻薄而不易变形，不易崩坏。绣品图案典雅、细致、有丝线的柔和光泽，所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绣作品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平齐、细密、匀、顺、和、光、有灵气、不呆板，区别于机绣。作品具有不腐，不蛀，不褪色的特点。</w:t>
      </w:r>
    </w:p>
    <w:p w14:paraId="78F7CAE1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2. 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p w14:paraId="552F1212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09D531F5" w14:textId="77777777" w:rsidR="007A3B5E" w:rsidRPr="007A3B5E" w:rsidRDefault="007A3B5E" w:rsidP="007A3B5E">
      <w:pPr>
        <w:widowControl/>
        <w:spacing w:after="300" w:line="360" w:lineRule="atLeast"/>
        <w:ind w:firstLine="480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附件5：</w:t>
      </w:r>
    </w:p>
    <w:p w14:paraId="52EA2951" w14:textId="77777777" w:rsidR="007A3B5E" w:rsidRPr="007A3B5E" w:rsidRDefault="007A3B5E" w:rsidP="007A3B5E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马水桔质量技术要求</w:t>
      </w:r>
    </w:p>
    <w:p w14:paraId="7C3FF3CB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</w:t>
      </w:r>
    </w:p>
    <w:p w14:paraId="3C78BE1D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（一）品种。</w:t>
      </w:r>
    </w:p>
    <w:p w14:paraId="7F2232AD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蜜桔。</w:t>
      </w:r>
    </w:p>
    <w:p w14:paraId="5DFF1660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（二）立地条件。</w:t>
      </w:r>
    </w:p>
    <w:p w14:paraId="1E0A40B6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要求土壤质地为壤土、沙壤土，土壤pH值6至7，有机质含量≥2%，土层厚度≥1m。</w:t>
      </w:r>
    </w:p>
    <w:p w14:paraId="0A6145CF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（三）栽培管理。</w:t>
      </w:r>
    </w:p>
    <w:p w14:paraId="50BFD8CF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1．种苗繁育：用枳壳、软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枝酸桔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、江西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红桔作砧木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，嫁接，培育无病毒种苗。</w:t>
      </w:r>
    </w:p>
    <w:p w14:paraId="6AED696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2．定植：</w:t>
      </w:r>
    </w:p>
    <w:p w14:paraId="30F12C9F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（1）定植时间：每年2至3月春芽萌发前、或4至5月春梢老熟后和9至10月秋梢老熟后进行定植。</w:t>
      </w:r>
    </w:p>
    <w:p w14:paraId="2F499D04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（2）定植密度：每公顷种植棵数≤1050棵。</w:t>
      </w:r>
    </w:p>
    <w:p w14:paraId="3619605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3．施肥：每年每公顷需施≥9000 kg（含有机肥）。</w:t>
      </w:r>
    </w:p>
    <w:p w14:paraId="0691EB29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4．环境、安全要求：农药、化肥等的使用必须符合国家的相关规定，不得污染环境。</w:t>
      </w:r>
    </w:p>
    <w:p w14:paraId="26F7398C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（四）采收和贮运。</w:t>
      </w:r>
    </w:p>
    <w:p w14:paraId="7567656E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1.采收：每年1月中旬至2月上中旬、果皮橙黄色、可溶性固形物含量≥11%时即可采收。</w:t>
      </w:r>
    </w:p>
    <w:p w14:paraId="1AAB284C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lastRenderedPageBreak/>
        <w:t>2．贮藏：产品应贮放在清洁、阴凉、干燥、通风的地方，不得与有毒有害、有腐蚀有异味的物品混存。常温下贮藏≤15天，冷藏≤30天。</w:t>
      </w:r>
    </w:p>
    <w:p w14:paraId="33359E7D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3．运输：装运时，要轻拿轻放、严禁扔摔、撞击、挤压、防潮防晒；不得与有毒、有害、有腐蚀或有异味的物品混放。</w:t>
      </w:r>
      <w:r w:rsidRPr="007A3B5E">
        <w:rPr>
          <w:rFonts w:ascii="Calibri" w:eastAsia="仿宋" w:hAnsi="Calibri" w:cs="Calibri"/>
          <w:color w:val="5B5B5B"/>
          <w:kern w:val="0"/>
          <w:sz w:val="28"/>
          <w:szCs w:val="28"/>
        </w:rPr>
        <w:t>   </w:t>
      </w:r>
    </w:p>
    <w:p w14:paraId="2B0DE1B3" w14:textId="77777777" w:rsidR="007A3B5E" w:rsidRPr="007A3B5E" w:rsidRDefault="007A3B5E" w:rsidP="007A3B5E">
      <w:pPr>
        <w:widowControl/>
        <w:spacing w:after="300" w:line="360" w:lineRule="atLeast"/>
        <w:ind w:firstLine="60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b/>
          <w:bCs/>
          <w:color w:val="5B5B5B"/>
          <w:kern w:val="0"/>
          <w:sz w:val="28"/>
          <w:szCs w:val="28"/>
        </w:rPr>
        <w:t>（五）质量特色。</w:t>
      </w:r>
    </w:p>
    <w:p w14:paraId="4E986405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1．感官特色：果皮光滑较薄，皮色橙黄，无青果；果肉肉质细嫩，汁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较多化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渣，果肉口感清甜、稍带蜜味和清爽的桔香味。</w:t>
      </w:r>
    </w:p>
    <w:p w14:paraId="47420568" w14:textId="77777777" w:rsidR="007A3B5E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2．理化指标：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5"/>
        <w:gridCol w:w="4501"/>
      </w:tblGrid>
      <w:tr w:rsidR="007A3B5E" w:rsidRPr="007A3B5E" w14:paraId="13197029" w14:textId="77777777" w:rsidTr="007A3B5E">
        <w:trPr>
          <w:jc w:val="center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64EB5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项目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64D1F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指标</w:t>
            </w:r>
          </w:p>
        </w:tc>
      </w:tr>
      <w:tr w:rsidR="007A3B5E" w:rsidRPr="007A3B5E" w14:paraId="7355AE9D" w14:textId="77777777" w:rsidTr="007A3B5E">
        <w:trPr>
          <w:jc w:val="center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09CD3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果实横径（m）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D32E1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35-55</w:t>
            </w:r>
          </w:p>
        </w:tc>
      </w:tr>
      <w:tr w:rsidR="007A3B5E" w:rsidRPr="007A3B5E" w14:paraId="61D23248" w14:textId="77777777" w:rsidTr="007A3B5E">
        <w:trPr>
          <w:jc w:val="center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8A4D0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可溶性固形物</w:t>
            </w:r>
            <w:r w:rsidRPr="007A3B5E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 xml:space="preserve"> %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78912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≥11.0</w:t>
            </w:r>
          </w:p>
        </w:tc>
      </w:tr>
      <w:tr w:rsidR="007A3B5E" w:rsidRPr="007A3B5E" w14:paraId="56D1628F" w14:textId="77777777" w:rsidTr="007A3B5E">
        <w:trPr>
          <w:jc w:val="center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FDD95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固酸比</w:t>
            </w:r>
            <w:proofErr w:type="gramEnd"/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471DF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≥34</w:t>
            </w:r>
          </w:p>
        </w:tc>
      </w:tr>
      <w:tr w:rsidR="007A3B5E" w:rsidRPr="007A3B5E" w14:paraId="1E5E0214" w14:textId="77777777" w:rsidTr="007A3B5E">
        <w:trPr>
          <w:jc w:val="center"/>
        </w:trPr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EED0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可食率</w:t>
            </w:r>
            <w:r w:rsidRPr="007A3B5E">
              <w:rPr>
                <w:rFonts w:ascii="Calibri" w:eastAsia="仿宋" w:hAnsi="Calibri" w:cs="Calibri"/>
                <w:color w:val="5B5B5B"/>
                <w:kern w:val="0"/>
                <w:sz w:val="28"/>
                <w:szCs w:val="28"/>
              </w:rPr>
              <w:t> </w:t>
            </w: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 xml:space="preserve"> %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800A7" w14:textId="77777777" w:rsidR="007A3B5E" w:rsidRPr="007A3B5E" w:rsidRDefault="007A3B5E" w:rsidP="007A3B5E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7A3B5E">
              <w:rPr>
                <w:rFonts w:ascii="仿宋" w:eastAsia="仿宋" w:hAnsi="仿宋" w:cs="宋体" w:hint="eastAsia"/>
                <w:color w:val="5B5B5B"/>
                <w:kern w:val="0"/>
                <w:sz w:val="28"/>
                <w:szCs w:val="28"/>
              </w:rPr>
              <w:t>≥80</w:t>
            </w:r>
          </w:p>
        </w:tc>
      </w:tr>
    </w:tbl>
    <w:p w14:paraId="767CD369" w14:textId="36316EEF" w:rsidR="00C755EF" w:rsidRPr="007A3B5E" w:rsidRDefault="007A3B5E" w:rsidP="007A3B5E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3. 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技术要求：产品安全及其</w:t>
      </w:r>
      <w:proofErr w:type="gramStart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他质量</w:t>
      </w:r>
      <w:proofErr w:type="gramEnd"/>
      <w:r w:rsidRPr="007A3B5E">
        <w:rPr>
          <w:rFonts w:ascii="仿宋" w:eastAsia="仿宋" w:hAnsi="仿宋" w:cs="宋体" w:hint="eastAsia"/>
          <w:color w:val="5B5B5B"/>
          <w:kern w:val="0"/>
          <w:sz w:val="28"/>
          <w:szCs w:val="28"/>
        </w:rPr>
        <w:t>技术要求必须符合国家相关规定。</w:t>
      </w:r>
    </w:p>
    <w:sectPr w:rsidR="00C755EF" w:rsidRPr="007A3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001F"/>
    <w:multiLevelType w:val="multilevel"/>
    <w:tmpl w:val="A13C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F2EB1"/>
    <w:multiLevelType w:val="multilevel"/>
    <w:tmpl w:val="EFEE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EF"/>
    <w:rsid w:val="00062023"/>
    <w:rsid w:val="007A3B5E"/>
    <w:rsid w:val="00C7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74A8"/>
  <w15:chartTrackingRefBased/>
  <w15:docId w15:val="{0D7CE2B2-B1AD-4D96-8485-F0D01E34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A3B5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7A3B5E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A3B5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7A3B5E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7A3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7A3B5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3B5E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7A3B5E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3B5E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7A3B5E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7A3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A3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7A3B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7A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7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16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8346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18019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2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798</Words>
  <Characters>4550</Characters>
  <Application>Microsoft Office Word</Application>
  <DocSecurity>0</DocSecurity>
  <Lines>37</Lines>
  <Paragraphs>10</Paragraphs>
  <ScaleCrop>false</ScaleCrop>
  <Company>微软中国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2022-03-04T08:17:00Z</dcterms:created>
  <dcterms:modified xsi:type="dcterms:W3CDTF">2022-03-04T08:24:00Z</dcterms:modified>
</cp:coreProperties>
</file>