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4BD87"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2012年第221号</w:t>
      </w:r>
    </w:p>
    <w:p w14:paraId="3F87D988"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小标宋简体" w:eastAsia="方正小标宋简体" w:hAnsi="宋体" w:cs="宋体" w:hint="eastAsia"/>
          <w:color w:val="000000"/>
          <w:kern w:val="0"/>
          <w:sz w:val="44"/>
          <w:szCs w:val="44"/>
        </w:rPr>
        <w:t>质检总局关于批准对隆昌土陶、木龙观红萝卜（木龙观胡萝卜）、青川竹荪、吐鲁番</w:t>
      </w:r>
    </w:p>
    <w:p w14:paraId="59B1090D"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小标宋简体" w:eastAsia="方正小标宋简体" w:hAnsi="宋体" w:cs="宋体" w:hint="eastAsia"/>
          <w:color w:val="000000"/>
          <w:kern w:val="0"/>
          <w:sz w:val="44"/>
          <w:szCs w:val="44"/>
        </w:rPr>
        <w:t>斗鸡、吐鲁番黑羊实施地理</w:t>
      </w:r>
    </w:p>
    <w:p w14:paraId="77B51EF9"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小标宋简体" w:eastAsia="方正小标宋简体" w:hAnsi="宋体" w:cs="宋体" w:hint="eastAsia"/>
          <w:color w:val="000000"/>
          <w:kern w:val="0"/>
          <w:sz w:val="44"/>
          <w:szCs w:val="44"/>
        </w:rPr>
        <w:t>标志产品保护的公告</w:t>
      </w:r>
    </w:p>
    <w:p w14:paraId="7A721BD5" w14:textId="77777777" w:rsidR="006574EF" w:rsidRPr="006574EF" w:rsidRDefault="006574EF" w:rsidP="006574EF">
      <w:pPr>
        <w:widowControl/>
        <w:spacing w:after="300" w:line="360" w:lineRule="atLeast"/>
        <w:ind w:firstLine="627"/>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根据《地理标志产品保护规定》，国家质检总局组织专家对隆昌土陶、木龙观红萝卜（木龙观胡萝卜）、青川竹荪、吐鲁番斗鸡、吐鲁番黑羊地理标志产品保护申请进行审查。经审查合格，批准隆昌土陶、木龙观红萝卜（木龙观胡萝卜）、青川竹荪、吐鲁番斗鸡、吐鲁番黑羊为地理标志保护产品，自即日起实施保护。</w:t>
      </w:r>
    </w:p>
    <w:p w14:paraId="06A2B172" w14:textId="77777777" w:rsidR="006574EF" w:rsidRPr="006574EF" w:rsidRDefault="006574EF" w:rsidP="006574EF">
      <w:pPr>
        <w:widowControl/>
        <w:spacing w:after="300" w:line="360" w:lineRule="atLeast"/>
        <w:ind w:firstLine="627"/>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一、隆昌土陶</w:t>
      </w:r>
    </w:p>
    <w:p w14:paraId="2A7E07A8" w14:textId="77777777" w:rsidR="006574EF" w:rsidRPr="006574EF" w:rsidRDefault="006574EF" w:rsidP="006574EF">
      <w:pPr>
        <w:widowControl/>
        <w:spacing w:after="300" w:line="360" w:lineRule="atLeast"/>
        <w:ind w:firstLine="628"/>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（一）产地范围。</w:t>
      </w:r>
    </w:p>
    <w:p w14:paraId="3FF87612" w14:textId="77777777" w:rsidR="006574EF" w:rsidRPr="006574EF" w:rsidRDefault="006574EF" w:rsidP="006574EF">
      <w:pPr>
        <w:widowControl/>
        <w:spacing w:after="300" w:line="360" w:lineRule="atLeast"/>
        <w:ind w:firstLine="627"/>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隆昌土陶产地范围为四川省隆昌县现辖行政区域。</w:t>
      </w:r>
    </w:p>
    <w:p w14:paraId="39D679AA" w14:textId="77777777" w:rsidR="006574EF" w:rsidRPr="006574EF" w:rsidRDefault="006574EF" w:rsidP="006574EF">
      <w:pPr>
        <w:widowControl/>
        <w:spacing w:after="300" w:line="360" w:lineRule="atLeast"/>
        <w:ind w:firstLine="628"/>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（二）专用标志使用。</w:t>
      </w:r>
    </w:p>
    <w:p w14:paraId="74064286" w14:textId="77777777" w:rsidR="006574EF" w:rsidRPr="006574EF" w:rsidRDefault="006574EF" w:rsidP="006574EF">
      <w:pPr>
        <w:widowControl/>
        <w:spacing w:after="300" w:line="360" w:lineRule="atLeast"/>
        <w:ind w:firstLine="627"/>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隆昌土陶产地范围内的生产者，可向四川省隆昌县质量技术监督局提出使用“地理标志产品专用标志”的申</w:t>
      </w:r>
      <w:r w:rsidRPr="006574EF">
        <w:rPr>
          <w:rFonts w:ascii="方正仿宋简体" w:eastAsia="方正仿宋简体" w:hAnsi="宋体" w:cs="宋体" w:hint="eastAsia"/>
          <w:color w:val="000000"/>
          <w:kern w:val="0"/>
          <w:sz w:val="32"/>
          <w:szCs w:val="32"/>
        </w:rPr>
        <w:lastRenderedPageBreak/>
        <w:t>请，经四川省质量技术监督局审核，报国家质检总局核准后予以公告。隆昌土陶的法定检测机构由四川省自治区质量技术监督局负责指定。</w:t>
      </w:r>
    </w:p>
    <w:p w14:paraId="2F3311BB" w14:textId="77777777" w:rsidR="006574EF" w:rsidRPr="006574EF" w:rsidRDefault="006574EF" w:rsidP="006574EF">
      <w:pPr>
        <w:widowControl/>
        <w:spacing w:after="300" w:line="360" w:lineRule="atLeast"/>
        <w:ind w:firstLine="628"/>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（三）质量技术要求（见附件1）。</w:t>
      </w:r>
    </w:p>
    <w:p w14:paraId="553C00EF" w14:textId="77777777" w:rsidR="006574EF" w:rsidRPr="006574EF" w:rsidRDefault="006574EF" w:rsidP="006574EF">
      <w:pPr>
        <w:widowControl/>
        <w:spacing w:after="300" w:line="360" w:lineRule="atLeast"/>
        <w:ind w:firstLine="627"/>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二、木龙观红萝卜（木龙观胡萝卜）</w:t>
      </w:r>
    </w:p>
    <w:p w14:paraId="79FCAE08" w14:textId="77777777" w:rsidR="006574EF" w:rsidRPr="006574EF" w:rsidRDefault="006574EF" w:rsidP="006574EF">
      <w:pPr>
        <w:widowControl/>
        <w:spacing w:after="300" w:line="360" w:lineRule="atLeast"/>
        <w:ind w:firstLine="628"/>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（一）产地范围。</w:t>
      </w:r>
    </w:p>
    <w:p w14:paraId="6DAD679C" w14:textId="77777777" w:rsidR="006574EF" w:rsidRPr="006574EF" w:rsidRDefault="006574EF" w:rsidP="006574EF">
      <w:pPr>
        <w:widowControl/>
        <w:spacing w:after="300" w:line="360" w:lineRule="atLeast"/>
        <w:ind w:firstLine="627"/>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木龙观红萝卜（木龙观胡萝卜）产地范围为四川省绵阳市游仙区凤凰乡木龙村现辖行政区域。</w:t>
      </w:r>
    </w:p>
    <w:p w14:paraId="306CAB82" w14:textId="77777777" w:rsidR="006574EF" w:rsidRPr="006574EF" w:rsidRDefault="006574EF" w:rsidP="006574EF">
      <w:pPr>
        <w:widowControl/>
        <w:spacing w:after="300" w:line="360" w:lineRule="atLeast"/>
        <w:ind w:firstLine="628"/>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（二）专用标志使用。</w:t>
      </w:r>
    </w:p>
    <w:p w14:paraId="53FC59FD" w14:textId="77777777" w:rsidR="006574EF" w:rsidRPr="006574EF" w:rsidRDefault="006574EF" w:rsidP="006574EF">
      <w:pPr>
        <w:widowControl/>
        <w:spacing w:after="300" w:line="360" w:lineRule="atLeast"/>
        <w:ind w:firstLine="627"/>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木龙观红萝卜（木龙观胡萝卜）产地范围内的生产者，可向四川省绵阳市游仙</w:t>
      </w:r>
      <w:proofErr w:type="gramStart"/>
      <w:r w:rsidRPr="006574EF">
        <w:rPr>
          <w:rFonts w:ascii="方正仿宋简体" w:eastAsia="方正仿宋简体" w:hAnsi="宋体" w:cs="宋体" w:hint="eastAsia"/>
          <w:color w:val="000000"/>
          <w:kern w:val="0"/>
          <w:sz w:val="32"/>
          <w:szCs w:val="32"/>
        </w:rPr>
        <w:t>区质量</w:t>
      </w:r>
      <w:proofErr w:type="gramEnd"/>
      <w:r w:rsidRPr="006574EF">
        <w:rPr>
          <w:rFonts w:ascii="方正仿宋简体" w:eastAsia="方正仿宋简体" w:hAnsi="宋体" w:cs="宋体" w:hint="eastAsia"/>
          <w:color w:val="000000"/>
          <w:kern w:val="0"/>
          <w:sz w:val="32"/>
          <w:szCs w:val="32"/>
        </w:rPr>
        <w:t>技术监督局提出使用“地理标志产品专用标志”的申请，经四川省质量技术监督局审核，报国家质检总局核准后予以公告。木龙观红萝卜（木龙观胡萝卜）的法定检测机构由四川省质量技术监督局负责指定。</w:t>
      </w:r>
    </w:p>
    <w:p w14:paraId="13152EDB" w14:textId="77777777" w:rsidR="006574EF" w:rsidRPr="006574EF" w:rsidRDefault="006574EF" w:rsidP="006574EF">
      <w:pPr>
        <w:widowControl/>
        <w:spacing w:after="300" w:line="360" w:lineRule="atLeast"/>
        <w:ind w:firstLine="628"/>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（三）质量技术要求（见附件2）。</w:t>
      </w:r>
    </w:p>
    <w:p w14:paraId="2EB34946" w14:textId="77777777" w:rsidR="006574EF" w:rsidRPr="006574EF" w:rsidRDefault="006574EF" w:rsidP="006574EF">
      <w:pPr>
        <w:widowControl/>
        <w:spacing w:after="300" w:line="360" w:lineRule="atLeast"/>
        <w:ind w:firstLine="627"/>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三、青川竹荪</w:t>
      </w:r>
    </w:p>
    <w:p w14:paraId="2F0EC15F" w14:textId="77777777" w:rsidR="006574EF" w:rsidRPr="006574EF" w:rsidRDefault="006574EF" w:rsidP="006574EF">
      <w:pPr>
        <w:widowControl/>
        <w:spacing w:after="300" w:line="360" w:lineRule="atLeast"/>
        <w:ind w:firstLine="628"/>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（一）产地范围。</w:t>
      </w:r>
    </w:p>
    <w:p w14:paraId="641D232A" w14:textId="77777777" w:rsidR="006574EF" w:rsidRPr="006574EF" w:rsidRDefault="006574EF" w:rsidP="006574EF">
      <w:pPr>
        <w:widowControl/>
        <w:spacing w:after="300" w:line="360" w:lineRule="atLeast"/>
        <w:ind w:firstLine="627"/>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lastRenderedPageBreak/>
        <w:t>青川竹荪产地范围为四川省青川县姚渡镇、营盘乡、</w:t>
      </w:r>
      <w:proofErr w:type="gramStart"/>
      <w:r w:rsidRPr="006574EF">
        <w:rPr>
          <w:rFonts w:ascii="方正仿宋简体" w:eastAsia="方正仿宋简体" w:hAnsi="宋体" w:cs="宋体" w:hint="eastAsia"/>
          <w:color w:val="000000"/>
          <w:kern w:val="0"/>
          <w:sz w:val="32"/>
          <w:szCs w:val="32"/>
        </w:rPr>
        <w:t>沙州</w:t>
      </w:r>
      <w:proofErr w:type="gramEnd"/>
      <w:r w:rsidRPr="006574EF">
        <w:rPr>
          <w:rFonts w:ascii="方正仿宋简体" w:eastAsia="方正仿宋简体" w:hAnsi="宋体" w:cs="宋体" w:hint="eastAsia"/>
          <w:color w:val="000000"/>
          <w:kern w:val="0"/>
          <w:sz w:val="32"/>
          <w:szCs w:val="32"/>
        </w:rPr>
        <w:t>镇、木鱼镇、骑马乡、观音店乡、板桥乡、孔溪乡、大坝乡、黄坪乡、瓦砾乡、</w:t>
      </w:r>
      <w:proofErr w:type="gramStart"/>
      <w:r w:rsidRPr="006574EF">
        <w:rPr>
          <w:rFonts w:ascii="方正仿宋简体" w:eastAsia="方正仿宋简体" w:hAnsi="宋体" w:cs="宋体" w:hint="eastAsia"/>
          <w:color w:val="000000"/>
          <w:kern w:val="0"/>
          <w:sz w:val="32"/>
          <w:szCs w:val="32"/>
        </w:rPr>
        <w:t>茶坝乡</w:t>
      </w:r>
      <w:proofErr w:type="gramEnd"/>
      <w:r w:rsidRPr="006574EF">
        <w:rPr>
          <w:rFonts w:ascii="方正仿宋简体" w:eastAsia="方正仿宋简体" w:hAnsi="宋体" w:cs="宋体" w:hint="eastAsia"/>
          <w:color w:val="000000"/>
          <w:kern w:val="0"/>
          <w:sz w:val="32"/>
          <w:szCs w:val="32"/>
        </w:rPr>
        <w:t>、青溪镇、桥楼乡、三锅乡、</w:t>
      </w:r>
      <w:proofErr w:type="gramStart"/>
      <w:r w:rsidRPr="006574EF">
        <w:rPr>
          <w:rFonts w:ascii="方正仿宋简体" w:eastAsia="方正仿宋简体" w:hAnsi="宋体" w:cs="宋体" w:hint="eastAsia"/>
          <w:color w:val="000000"/>
          <w:kern w:val="0"/>
          <w:sz w:val="32"/>
          <w:szCs w:val="32"/>
        </w:rPr>
        <w:t>蒿溪回族</w:t>
      </w:r>
      <w:proofErr w:type="gramEnd"/>
      <w:r w:rsidRPr="006574EF">
        <w:rPr>
          <w:rFonts w:ascii="方正仿宋简体" w:eastAsia="方正仿宋简体" w:hAnsi="宋体" w:cs="宋体" w:hint="eastAsia"/>
          <w:color w:val="000000"/>
          <w:kern w:val="0"/>
          <w:sz w:val="32"/>
          <w:szCs w:val="32"/>
        </w:rPr>
        <w:t>乡、乐安寺乡、凉水镇、</w:t>
      </w:r>
      <w:proofErr w:type="gramStart"/>
      <w:r w:rsidRPr="006574EF">
        <w:rPr>
          <w:rFonts w:ascii="方正仿宋简体" w:eastAsia="方正仿宋简体" w:hAnsi="宋体" w:cs="宋体" w:hint="eastAsia"/>
          <w:color w:val="000000"/>
          <w:kern w:val="0"/>
          <w:sz w:val="32"/>
          <w:szCs w:val="32"/>
        </w:rPr>
        <w:t>茅</w:t>
      </w:r>
      <w:proofErr w:type="gramEnd"/>
      <w:r w:rsidRPr="006574EF">
        <w:rPr>
          <w:rFonts w:ascii="方正仿宋简体" w:eastAsia="方正仿宋简体" w:hAnsi="宋体" w:cs="宋体" w:hint="eastAsia"/>
          <w:color w:val="000000"/>
          <w:kern w:val="0"/>
          <w:sz w:val="32"/>
          <w:szCs w:val="32"/>
        </w:rPr>
        <w:t>坝乡19个乡镇现辖行政区域。</w:t>
      </w:r>
    </w:p>
    <w:p w14:paraId="4CDAF14D" w14:textId="77777777" w:rsidR="006574EF" w:rsidRPr="006574EF" w:rsidRDefault="006574EF" w:rsidP="006574EF">
      <w:pPr>
        <w:widowControl/>
        <w:spacing w:after="300" w:line="360" w:lineRule="atLeast"/>
        <w:ind w:firstLine="628"/>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（二）专用标志使用。</w:t>
      </w:r>
    </w:p>
    <w:p w14:paraId="0667F829" w14:textId="77777777" w:rsidR="006574EF" w:rsidRPr="006574EF" w:rsidRDefault="006574EF" w:rsidP="006574EF">
      <w:pPr>
        <w:widowControl/>
        <w:spacing w:after="300" w:line="360" w:lineRule="atLeast"/>
        <w:ind w:firstLine="627"/>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青川竹荪产地范围内的生产者，可向四川省青川县质量技术监督局提出使用“地理标志产品专用标志”的申请，经四川省质量技术监督局审核，报国家质检总局核准后予以公告。青川竹荪的法定检测机构由四川省质量技术监督局负责指定。</w:t>
      </w:r>
    </w:p>
    <w:p w14:paraId="5DA7E08F" w14:textId="77777777" w:rsidR="006574EF" w:rsidRPr="006574EF" w:rsidRDefault="006574EF" w:rsidP="006574EF">
      <w:pPr>
        <w:widowControl/>
        <w:spacing w:after="300" w:line="360" w:lineRule="atLeast"/>
        <w:ind w:firstLine="628"/>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（三）质量技术要求（见附件3）。</w:t>
      </w:r>
    </w:p>
    <w:p w14:paraId="0C5EB97A" w14:textId="77777777" w:rsidR="006574EF" w:rsidRPr="006574EF" w:rsidRDefault="006574EF" w:rsidP="006574EF">
      <w:pPr>
        <w:widowControl/>
        <w:spacing w:after="300" w:line="360" w:lineRule="atLeast"/>
        <w:ind w:firstLine="627"/>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四、吐鲁番斗鸡</w:t>
      </w:r>
    </w:p>
    <w:p w14:paraId="28FE2389" w14:textId="77777777" w:rsidR="006574EF" w:rsidRPr="006574EF" w:rsidRDefault="006574EF" w:rsidP="006574EF">
      <w:pPr>
        <w:widowControl/>
        <w:spacing w:after="300" w:line="360" w:lineRule="atLeast"/>
        <w:ind w:firstLine="628"/>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（一）产地范围。</w:t>
      </w:r>
    </w:p>
    <w:p w14:paraId="38A60AAC" w14:textId="77777777" w:rsidR="006574EF" w:rsidRPr="006574EF" w:rsidRDefault="006574EF" w:rsidP="006574EF">
      <w:pPr>
        <w:widowControl/>
        <w:spacing w:after="300" w:line="360" w:lineRule="atLeast"/>
        <w:ind w:firstLine="627"/>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吐鲁番斗鸡产地范围为新疆维吾尔自治区吐鲁番市二堡乡、三堡乡、艾丁湖乡、亚尔乡、葡萄乡、红柳河园艺场、胜金乡、恰特喀勒乡、七泉湖镇、大河沿镇、</w:t>
      </w:r>
      <w:proofErr w:type="gramStart"/>
      <w:r w:rsidRPr="006574EF">
        <w:rPr>
          <w:rFonts w:ascii="方正仿宋简体" w:eastAsia="方正仿宋简体" w:hAnsi="宋体" w:cs="宋体" w:hint="eastAsia"/>
          <w:color w:val="000000"/>
          <w:kern w:val="0"/>
          <w:sz w:val="32"/>
          <w:szCs w:val="32"/>
        </w:rPr>
        <w:t>兵团农三师</w:t>
      </w:r>
      <w:proofErr w:type="gramEnd"/>
      <w:r w:rsidRPr="006574EF">
        <w:rPr>
          <w:rFonts w:ascii="方正仿宋简体" w:eastAsia="方正仿宋简体" w:hAnsi="宋体" w:cs="宋体" w:hint="eastAsia"/>
          <w:color w:val="000000"/>
          <w:kern w:val="0"/>
          <w:sz w:val="32"/>
          <w:szCs w:val="32"/>
        </w:rPr>
        <w:t>221团，鄯善县七克台镇、</w:t>
      </w:r>
      <w:proofErr w:type="gramStart"/>
      <w:r w:rsidRPr="006574EF">
        <w:rPr>
          <w:rFonts w:ascii="方正仿宋简体" w:eastAsia="方正仿宋简体" w:hAnsi="宋体" w:cs="宋体" w:hint="eastAsia"/>
          <w:color w:val="000000"/>
          <w:kern w:val="0"/>
          <w:sz w:val="32"/>
          <w:szCs w:val="32"/>
        </w:rPr>
        <w:t>辟展乡</w:t>
      </w:r>
      <w:proofErr w:type="gramEnd"/>
      <w:r w:rsidRPr="006574EF">
        <w:rPr>
          <w:rFonts w:ascii="方正仿宋简体" w:eastAsia="方正仿宋简体" w:hAnsi="宋体" w:cs="宋体" w:hint="eastAsia"/>
          <w:color w:val="000000"/>
          <w:kern w:val="0"/>
          <w:sz w:val="32"/>
          <w:szCs w:val="32"/>
        </w:rPr>
        <w:t>、迪坎乡、达浪坎乡、吐峪沟乡、鲁克沁镇、连木沁镇、东巴扎乡，托克逊</w:t>
      </w:r>
      <w:r w:rsidRPr="006574EF">
        <w:rPr>
          <w:rFonts w:ascii="方正仿宋简体" w:eastAsia="方正仿宋简体" w:hAnsi="宋体" w:cs="宋体" w:hint="eastAsia"/>
          <w:color w:val="000000"/>
          <w:kern w:val="0"/>
          <w:sz w:val="32"/>
          <w:szCs w:val="32"/>
        </w:rPr>
        <w:lastRenderedPageBreak/>
        <w:t>县郭勒布依乡、博斯坦乡、夏乡、伊拉湖乡、阿乐惠镇24个乡镇、农场、团现辖行政区域。</w:t>
      </w:r>
    </w:p>
    <w:p w14:paraId="54F44266" w14:textId="77777777" w:rsidR="006574EF" w:rsidRPr="006574EF" w:rsidRDefault="006574EF" w:rsidP="006574EF">
      <w:pPr>
        <w:widowControl/>
        <w:spacing w:after="300" w:line="360" w:lineRule="atLeast"/>
        <w:ind w:firstLine="628"/>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（二）专用标志使用。</w:t>
      </w:r>
    </w:p>
    <w:p w14:paraId="39A41BB2" w14:textId="77777777" w:rsidR="006574EF" w:rsidRPr="006574EF" w:rsidRDefault="006574EF" w:rsidP="006574EF">
      <w:pPr>
        <w:widowControl/>
        <w:spacing w:after="300" w:line="360" w:lineRule="atLeast"/>
        <w:ind w:firstLine="627"/>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吐鲁番斗鸡产地范围内的生产者，可向新疆维吾尔自治区吐鲁番地区质量技术监督局提出使用“地理标志产品专用标志”的申请，经新疆维吾尔自治区质量技术监督局审核，报国家质检总局核准后予以公告。吐鲁番斗鸡的法定检测机构由新疆维吾尔自治区质量技术监督局负责指定。</w:t>
      </w:r>
    </w:p>
    <w:p w14:paraId="67C750EE" w14:textId="77777777" w:rsidR="006574EF" w:rsidRPr="006574EF" w:rsidRDefault="006574EF" w:rsidP="006574EF">
      <w:pPr>
        <w:widowControl/>
        <w:spacing w:after="300" w:line="360" w:lineRule="atLeast"/>
        <w:ind w:firstLine="628"/>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（三）质量技术要求（见附件4）。</w:t>
      </w:r>
    </w:p>
    <w:p w14:paraId="6478AF6C" w14:textId="77777777" w:rsidR="006574EF" w:rsidRPr="006574EF" w:rsidRDefault="006574EF" w:rsidP="006574EF">
      <w:pPr>
        <w:widowControl/>
        <w:spacing w:after="300" w:line="360" w:lineRule="atLeast"/>
        <w:ind w:firstLine="627"/>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五、吐鲁番黑羊</w:t>
      </w:r>
    </w:p>
    <w:p w14:paraId="04EEB0D5" w14:textId="77777777" w:rsidR="006574EF" w:rsidRPr="006574EF" w:rsidRDefault="006574EF" w:rsidP="006574EF">
      <w:pPr>
        <w:widowControl/>
        <w:spacing w:after="300" w:line="360" w:lineRule="atLeast"/>
        <w:ind w:firstLine="628"/>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（一）产地范围。</w:t>
      </w:r>
    </w:p>
    <w:p w14:paraId="540292C0" w14:textId="77777777" w:rsidR="006574EF" w:rsidRPr="006574EF" w:rsidRDefault="006574EF" w:rsidP="006574EF">
      <w:pPr>
        <w:widowControl/>
        <w:spacing w:after="300" w:line="360" w:lineRule="atLeast"/>
        <w:ind w:firstLine="627"/>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吐鲁番黑羊产地范围为新疆维吾尔自治区吐鲁番市二堡乡、三堡乡、艾丁湖乡、亚尔乡、葡萄乡、胜金乡、恰特喀勒乡、七泉湖镇、大河沿镇，鄯善县七克台镇、</w:t>
      </w:r>
      <w:proofErr w:type="gramStart"/>
      <w:r w:rsidRPr="006574EF">
        <w:rPr>
          <w:rFonts w:ascii="方正仿宋简体" w:eastAsia="方正仿宋简体" w:hAnsi="宋体" w:cs="宋体" w:hint="eastAsia"/>
          <w:color w:val="000000"/>
          <w:kern w:val="0"/>
          <w:sz w:val="32"/>
          <w:szCs w:val="32"/>
        </w:rPr>
        <w:t>辟展乡</w:t>
      </w:r>
      <w:proofErr w:type="gramEnd"/>
      <w:r w:rsidRPr="006574EF">
        <w:rPr>
          <w:rFonts w:ascii="方正仿宋简体" w:eastAsia="方正仿宋简体" w:hAnsi="宋体" w:cs="宋体" w:hint="eastAsia"/>
          <w:color w:val="000000"/>
          <w:kern w:val="0"/>
          <w:sz w:val="32"/>
          <w:szCs w:val="32"/>
        </w:rPr>
        <w:t>、迪坎乡、达浪坎乡、吐峪沟乡、鲁克沁镇，托克逊县郭勒布依乡、博斯坦乡、夏乡、伊拉湖乡、阿乐惠镇20个乡镇、农场、团现辖行政区域。</w:t>
      </w:r>
    </w:p>
    <w:p w14:paraId="01C4B282" w14:textId="77777777" w:rsidR="006574EF" w:rsidRPr="006574EF" w:rsidRDefault="006574EF" w:rsidP="006574EF">
      <w:pPr>
        <w:widowControl/>
        <w:spacing w:after="300" w:line="360" w:lineRule="atLeast"/>
        <w:ind w:firstLine="628"/>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（二）专用标志使用。</w:t>
      </w:r>
    </w:p>
    <w:p w14:paraId="7200E823" w14:textId="77777777" w:rsidR="006574EF" w:rsidRPr="006574EF" w:rsidRDefault="006574EF" w:rsidP="006574EF">
      <w:pPr>
        <w:widowControl/>
        <w:spacing w:after="300" w:line="360" w:lineRule="atLeast"/>
        <w:ind w:firstLine="627"/>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lastRenderedPageBreak/>
        <w:t>吐鲁番黑羊产地范围内的生产者，可向新疆维吾尔自治区吐鲁番地区质量技术监督局提出使用“地理标志产品专用标志”的申请，经新疆维吾尔自治区质量技术监督局审核，报国家质检总局核准后予以公告。吐鲁番黑羊的法定检测机构由新疆维吾尔自治区质量技术监督局负责指定。</w:t>
      </w:r>
    </w:p>
    <w:p w14:paraId="27D6686D" w14:textId="77777777" w:rsidR="006574EF" w:rsidRPr="006574EF" w:rsidRDefault="006574EF" w:rsidP="006574EF">
      <w:pPr>
        <w:widowControl/>
        <w:spacing w:after="300" w:line="360" w:lineRule="atLeast"/>
        <w:ind w:firstLine="628"/>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（三）质量技术要求（见附件5）。</w:t>
      </w:r>
    </w:p>
    <w:p w14:paraId="6770E2C1" w14:textId="77777777" w:rsidR="006574EF" w:rsidRPr="006574EF" w:rsidRDefault="006574EF" w:rsidP="006574EF">
      <w:pPr>
        <w:widowControl/>
        <w:spacing w:after="300" w:line="360" w:lineRule="atLeast"/>
        <w:ind w:firstLine="627"/>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特此公告。</w:t>
      </w:r>
    </w:p>
    <w:p w14:paraId="70B7F90D" w14:textId="77777777" w:rsidR="006574EF" w:rsidRPr="006574EF" w:rsidRDefault="006574EF" w:rsidP="006574EF">
      <w:pPr>
        <w:widowControl/>
        <w:spacing w:after="300" w:line="360" w:lineRule="atLeast"/>
        <w:ind w:firstLine="627"/>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附件：1．隆昌土陶质量技术要求</w:t>
      </w:r>
    </w:p>
    <w:p w14:paraId="5CDA59FD" w14:textId="77777777" w:rsidR="006574EF" w:rsidRPr="006574EF" w:rsidRDefault="006574EF" w:rsidP="006574EF">
      <w:pPr>
        <w:widowControl/>
        <w:spacing w:after="300" w:line="360" w:lineRule="atLeast"/>
        <w:ind w:firstLine="1599"/>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2．木龙观红萝卜（木龙观胡萝卜）质量技术要求</w:t>
      </w:r>
    </w:p>
    <w:p w14:paraId="3FBB18E6" w14:textId="77777777" w:rsidR="006574EF" w:rsidRPr="006574EF" w:rsidRDefault="006574EF" w:rsidP="006574EF">
      <w:pPr>
        <w:widowControl/>
        <w:spacing w:after="300" w:line="360" w:lineRule="atLeast"/>
        <w:ind w:firstLine="1599"/>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3．青川竹荪质量技术要求</w:t>
      </w:r>
    </w:p>
    <w:p w14:paraId="07B70F2B" w14:textId="77777777" w:rsidR="006574EF" w:rsidRPr="006574EF" w:rsidRDefault="006574EF" w:rsidP="006574EF">
      <w:pPr>
        <w:widowControl/>
        <w:spacing w:after="300" w:line="360" w:lineRule="atLeast"/>
        <w:ind w:firstLine="1599"/>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4．吐鲁番斗鸡质量技术要求</w:t>
      </w:r>
    </w:p>
    <w:p w14:paraId="14CD8F68" w14:textId="77777777" w:rsidR="006574EF" w:rsidRPr="006574EF" w:rsidRDefault="006574EF" w:rsidP="006574EF">
      <w:pPr>
        <w:widowControl/>
        <w:spacing w:after="300" w:line="360" w:lineRule="atLeast"/>
        <w:ind w:firstLine="1599"/>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5．吐鲁番黑羊质量技术要求</w:t>
      </w:r>
    </w:p>
    <w:p w14:paraId="2D0357C2" w14:textId="77777777" w:rsidR="006574EF" w:rsidRPr="006574EF" w:rsidRDefault="006574EF" w:rsidP="006574EF">
      <w:pPr>
        <w:widowControl/>
        <w:jc w:val="left"/>
        <w:rPr>
          <w:rFonts w:ascii="微软雅黑" w:eastAsia="微软雅黑" w:hAnsi="微软雅黑" w:cs="宋体" w:hint="eastAsia"/>
          <w:color w:val="333333"/>
          <w:kern w:val="0"/>
          <w:sz w:val="18"/>
          <w:szCs w:val="18"/>
        </w:rPr>
      </w:pPr>
      <w:r w:rsidRPr="006574EF">
        <w:rPr>
          <w:rFonts w:ascii="微软雅黑" w:eastAsia="微软雅黑" w:hAnsi="微软雅黑" w:cs="宋体" w:hint="eastAsia"/>
          <w:color w:val="333333"/>
          <w:kern w:val="0"/>
          <w:sz w:val="18"/>
          <w:szCs w:val="18"/>
        </w:rPr>
        <w:br/>
      </w:r>
    </w:p>
    <w:p w14:paraId="744A722F" w14:textId="77777777" w:rsidR="006574EF" w:rsidRPr="006574EF" w:rsidRDefault="006574EF" w:rsidP="006574EF">
      <w:pPr>
        <w:widowControl/>
        <w:spacing w:after="300" w:line="360" w:lineRule="atLeast"/>
        <w:ind w:firstLine="480"/>
        <w:jc w:val="righ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质检总局</w:t>
      </w:r>
    </w:p>
    <w:p w14:paraId="670B6491" w14:textId="77777777" w:rsidR="006574EF" w:rsidRPr="006574EF" w:rsidRDefault="006574EF" w:rsidP="006574EF">
      <w:pPr>
        <w:widowControl/>
        <w:spacing w:after="300" w:line="360" w:lineRule="atLeast"/>
        <w:ind w:firstLine="480"/>
        <w:jc w:val="righ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2012年12月27日</w:t>
      </w:r>
    </w:p>
    <w:p w14:paraId="3B1DF34E" w14:textId="77777777" w:rsidR="006574EF" w:rsidRPr="006574EF" w:rsidRDefault="006574EF" w:rsidP="006574EF">
      <w:pPr>
        <w:widowControl/>
        <w:jc w:val="left"/>
        <w:rPr>
          <w:rFonts w:ascii="微软雅黑" w:eastAsia="微软雅黑" w:hAnsi="微软雅黑" w:cs="宋体" w:hint="eastAsia"/>
          <w:color w:val="333333"/>
          <w:kern w:val="0"/>
          <w:sz w:val="18"/>
          <w:szCs w:val="18"/>
        </w:rPr>
      </w:pPr>
      <w:r w:rsidRPr="006574EF">
        <w:rPr>
          <w:rFonts w:ascii="仿宋_GB2312" w:eastAsia="仿宋_GB2312" w:hAnsi="微软雅黑" w:cs="宋体" w:hint="eastAsia"/>
          <w:color w:val="333333"/>
          <w:kern w:val="0"/>
          <w:sz w:val="32"/>
          <w:szCs w:val="32"/>
        </w:rPr>
        <w:lastRenderedPageBreak/>
        <w:br/>
      </w:r>
    </w:p>
    <w:p w14:paraId="070BCF01" w14:textId="77777777" w:rsidR="006574EF" w:rsidRPr="006574EF" w:rsidRDefault="006574EF" w:rsidP="006574EF">
      <w:pPr>
        <w:widowControl/>
        <w:spacing w:after="300" w:line="360" w:lineRule="atLeast"/>
        <w:ind w:firstLine="48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附件1</w:t>
      </w:r>
    </w:p>
    <w:p w14:paraId="6B1120C5"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小标宋简体" w:eastAsia="方正小标宋简体" w:hAnsi="宋体" w:cs="宋体" w:hint="eastAsia"/>
          <w:color w:val="000000"/>
          <w:kern w:val="0"/>
          <w:sz w:val="44"/>
          <w:szCs w:val="44"/>
        </w:rPr>
        <w:t>隆昌土陶质量技术要求</w:t>
      </w:r>
    </w:p>
    <w:p w14:paraId="0B230361" w14:textId="77777777" w:rsidR="006574EF" w:rsidRPr="006574EF" w:rsidRDefault="006574EF" w:rsidP="006574EF">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一、主要原料</w:t>
      </w:r>
    </w:p>
    <w:p w14:paraId="59456399"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proofErr w:type="gramStart"/>
      <w:r w:rsidRPr="006574EF">
        <w:rPr>
          <w:rFonts w:ascii="方正仿宋简体" w:eastAsia="方正仿宋简体" w:hAnsi="宋体" w:cs="宋体" w:hint="eastAsia"/>
          <w:color w:val="000000"/>
          <w:kern w:val="0"/>
          <w:sz w:val="32"/>
          <w:szCs w:val="32"/>
        </w:rPr>
        <w:t>陶泥产自</w:t>
      </w:r>
      <w:proofErr w:type="gramEnd"/>
      <w:r w:rsidRPr="006574EF">
        <w:rPr>
          <w:rFonts w:ascii="方正仿宋简体" w:eastAsia="方正仿宋简体" w:hAnsi="宋体" w:cs="宋体" w:hint="eastAsia"/>
          <w:color w:val="000000"/>
          <w:kern w:val="0"/>
          <w:sz w:val="32"/>
          <w:szCs w:val="32"/>
        </w:rPr>
        <w:t>隆昌县石燕桥镇、李市镇、山川镇、</w:t>
      </w:r>
      <w:proofErr w:type="gramStart"/>
      <w:r w:rsidRPr="006574EF">
        <w:rPr>
          <w:rFonts w:ascii="方正仿宋简体" w:eastAsia="方正仿宋简体" w:hAnsi="宋体" w:cs="宋体" w:hint="eastAsia"/>
          <w:color w:val="000000"/>
          <w:kern w:val="0"/>
          <w:sz w:val="32"/>
          <w:szCs w:val="32"/>
        </w:rPr>
        <w:t>渔箭镇</w:t>
      </w:r>
      <w:proofErr w:type="gramEnd"/>
      <w:r w:rsidRPr="006574EF">
        <w:rPr>
          <w:rFonts w:ascii="方正仿宋简体" w:eastAsia="方正仿宋简体" w:hAnsi="宋体" w:cs="宋体" w:hint="eastAsia"/>
          <w:color w:val="000000"/>
          <w:kern w:val="0"/>
          <w:sz w:val="32"/>
          <w:szCs w:val="32"/>
        </w:rPr>
        <w:t>，龙市镇、云顶镇、胡家镇等。陶泥化学成分如下：</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15"/>
        <w:gridCol w:w="4105"/>
      </w:tblGrid>
      <w:tr w:rsidR="006574EF" w:rsidRPr="006574EF" w14:paraId="0CF6412A" w14:textId="77777777" w:rsidTr="006574EF">
        <w:trPr>
          <w:jc w:val="center"/>
        </w:trPr>
        <w:tc>
          <w:tcPr>
            <w:tcW w:w="42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560AC9BC"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28"/>
                <w:szCs w:val="28"/>
              </w:rPr>
              <w:t>化学成分</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6EA1360"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28"/>
                <w:szCs w:val="28"/>
              </w:rPr>
              <w:t>含量（%）</w:t>
            </w:r>
          </w:p>
        </w:tc>
      </w:tr>
      <w:tr w:rsidR="006574EF" w:rsidRPr="006574EF" w14:paraId="76DF05DC" w14:textId="77777777" w:rsidTr="006574EF">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E2EA253"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二氧化硅（SiO</w:t>
            </w:r>
            <w:r w:rsidRPr="006574EF">
              <w:rPr>
                <w:rFonts w:ascii="方正仿宋简体" w:eastAsia="方正仿宋简体" w:hAnsi="宋体" w:cs="宋体" w:hint="eastAsia"/>
                <w:color w:val="000000"/>
                <w:kern w:val="0"/>
                <w:sz w:val="18"/>
                <w:szCs w:val="18"/>
                <w:vertAlign w:val="subscript"/>
              </w:rPr>
              <w:t>2</w:t>
            </w:r>
            <w:r w:rsidRPr="006574EF">
              <w:rPr>
                <w:rFonts w:ascii="方正仿宋简体" w:eastAsia="方正仿宋简体" w:hAnsi="宋体" w:cs="宋体" w:hint="eastAsia"/>
                <w:color w:val="000000"/>
                <w:kern w:val="0"/>
                <w:sz w:val="24"/>
                <w:szCs w:val="24"/>
              </w:rPr>
              <w:t>）</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E164197"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≥72</w:t>
            </w:r>
          </w:p>
        </w:tc>
      </w:tr>
      <w:tr w:rsidR="006574EF" w:rsidRPr="006574EF" w14:paraId="41CF31D2" w14:textId="77777777" w:rsidTr="006574EF">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4F0B81D"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三氧化二铝（Al</w:t>
            </w:r>
            <w:r w:rsidRPr="006574EF">
              <w:rPr>
                <w:rFonts w:ascii="方正仿宋简体" w:eastAsia="方正仿宋简体" w:hAnsi="宋体" w:cs="宋体" w:hint="eastAsia"/>
                <w:color w:val="000000"/>
                <w:kern w:val="0"/>
                <w:sz w:val="18"/>
                <w:szCs w:val="18"/>
                <w:vertAlign w:val="subscript"/>
              </w:rPr>
              <w:t>2</w:t>
            </w:r>
            <w:r w:rsidRPr="006574EF">
              <w:rPr>
                <w:rFonts w:ascii="方正仿宋简体" w:eastAsia="方正仿宋简体" w:hAnsi="宋体" w:cs="宋体" w:hint="eastAsia"/>
                <w:color w:val="000000"/>
                <w:kern w:val="0"/>
                <w:sz w:val="24"/>
                <w:szCs w:val="24"/>
              </w:rPr>
              <w:t>O</w:t>
            </w:r>
            <w:r w:rsidRPr="006574EF">
              <w:rPr>
                <w:rFonts w:ascii="方正仿宋简体" w:eastAsia="方正仿宋简体" w:hAnsi="宋体" w:cs="宋体" w:hint="eastAsia"/>
                <w:color w:val="000000"/>
                <w:kern w:val="0"/>
                <w:sz w:val="18"/>
                <w:szCs w:val="18"/>
                <w:vertAlign w:val="subscript"/>
              </w:rPr>
              <w:t>3</w:t>
            </w:r>
            <w:r w:rsidRPr="006574EF">
              <w:rPr>
                <w:rFonts w:ascii="方正仿宋简体" w:eastAsia="方正仿宋简体" w:hAnsi="宋体" w:cs="宋体" w:hint="eastAsia"/>
                <w:color w:val="000000"/>
                <w:kern w:val="0"/>
                <w:sz w:val="24"/>
                <w:szCs w:val="24"/>
              </w:rPr>
              <w:t>）</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1D41FA8"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≥15</w:t>
            </w:r>
          </w:p>
        </w:tc>
      </w:tr>
      <w:tr w:rsidR="006574EF" w:rsidRPr="006574EF" w14:paraId="487ECC2A" w14:textId="77777777" w:rsidTr="006574EF">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4B70B33"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三氧化二铁（Fe</w:t>
            </w:r>
            <w:r w:rsidRPr="006574EF">
              <w:rPr>
                <w:rFonts w:ascii="方正仿宋简体" w:eastAsia="方正仿宋简体" w:hAnsi="宋体" w:cs="宋体" w:hint="eastAsia"/>
                <w:color w:val="000000"/>
                <w:kern w:val="0"/>
                <w:sz w:val="18"/>
                <w:szCs w:val="18"/>
                <w:vertAlign w:val="subscript"/>
              </w:rPr>
              <w:t>2</w:t>
            </w:r>
            <w:r w:rsidRPr="006574EF">
              <w:rPr>
                <w:rFonts w:ascii="方正仿宋简体" w:eastAsia="方正仿宋简体" w:hAnsi="宋体" w:cs="宋体" w:hint="eastAsia"/>
                <w:color w:val="000000"/>
                <w:kern w:val="0"/>
                <w:sz w:val="24"/>
                <w:szCs w:val="24"/>
              </w:rPr>
              <w:t>O</w:t>
            </w:r>
            <w:r w:rsidRPr="006574EF">
              <w:rPr>
                <w:rFonts w:ascii="方正仿宋简体" w:eastAsia="方正仿宋简体" w:hAnsi="宋体" w:cs="宋体" w:hint="eastAsia"/>
                <w:color w:val="000000"/>
                <w:kern w:val="0"/>
                <w:sz w:val="18"/>
                <w:szCs w:val="18"/>
                <w:vertAlign w:val="subscript"/>
              </w:rPr>
              <w:t>3</w:t>
            </w:r>
            <w:r w:rsidRPr="006574EF">
              <w:rPr>
                <w:rFonts w:ascii="方正仿宋简体" w:eastAsia="方正仿宋简体" w:hAnsi="宋体" w:cs="宋体" w:hint="eastAsia"/>
                <w:color w:val="000000"/>
                <w:kern w:val="0"/>
                <w:sz w:val="24"/>
                <w:szCs w:val="24"/>
              </w:rPr>
              <w:t>）</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D358010"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≥4</w:t>
            </w:r>
          </w:p>
        </w:tc>
      </w:tr>
      <w:tr w:rsidR="006574EF" w:rsidRPr="006574EF" w14:paraId="37CEC3BA" w14:textId="77777777" w:rsidTr="006574EF">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36B45BE"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氧化钠（Na</w:t>
            </w:r>
            <w:r w:rsidRPr="006574EF">
              <w:rPr>
                <w:rFonts w:ascii="方正仿宋简体" w:eastAsia="方正仿宋简体" w:hAnsi="宋体" w:cs="宋体" w:hint="eastAsia"/>
                <w:color w:val="000000"/>
                <w:kern w:val="0"/>
                <w:sz w:val="18"/>
                <w:szCs w:val="18"/>
                <w:vertAlign w:val="subscript"/>
              </w:rPr>
              <w:t>2</w:t>
            </w:r>
            <w:r w:rsidRPr="006574EF">
              <w:rPr>
                <w:rFonts w:ascii="方正仿宋简体" w:eastAsia="方正仿宋简体" w:hAnsi="宋体" w:cs="宋体" w:hint="eastAsia"/>
                <w:color w:val="000000"/>
                <w:kern w:val="0"/>
                <w:sz w:val="24"/>
                <w:szCs w:val="24"/>
              </w:rPr>
              <w:t>O）</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55F65BD"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≥2</w:t>
            </w:r>
          </w:p>
        </w:tc>
      </w:tr>
      <w:tr w:rsidR="006574EF" w:rsidRPr="006574EF" w14:paraId="2C37C95A" w14:textId="77777777" w:rsidTr="006574EF">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23775AA"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氧化钙（</w:t>
            </w:r>
            <w:proofErr w:type="spellStart"/>
            <w:r w:rsidRPr="006574EF">
              <w:rPr>
                <w:rFonts w:ascii="方正仿宋简体" w:eastAsia="方正仿宋简体" w:hAnsi="宋体" w:cs="宋体" w:hint="eastAsia"/>
                <w:color w:val="000000"/>
                <w:kern w:val="0"/>
                <w:sz w:val="24"/>
                <w:szCs w:val="24"/>
              </w:rPr>
              <w:t>CaO</w:t>
            </w:r>
            <w:proofErr w:type="spellEnd"/>
            <w:r w:rsidRPr="006574EF">
              <w:rPr>
                <w:rFonts w:ascii="方正仿宋简体" w:eastAsia="方正仿宋简体" w:hAnsi="宋体" w:cs="宋体" w:hint="eastAsia"/>
                <w:color w:val="000000"/>
                <w:kern w:val="0"/>
                <w:sz w:val="24"/>
                <w:szCs w:val="24"/>
              </w:rPr>
              <w:t>）</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4A9ABFC"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≤0.2</w:t>
            </w:r>
          </w:p>
        </w:tc>
      </w:tr>
      <w:tr w:rsidR="006574EF" w:rsidRPr="006574EF" w14:paraId="629C74C3" w14:textId="77777777" w:rsidTr="006574EF">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3343D43"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氧化镁（MgO）</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61F1CB1"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≤0.5</w:t>
            </w:r>
          </w:p>
        </w:tc>
      </w:tr>
    </w:tbl>
    <w:p w14:paraId="27383B1A" w14:textId="77777777" w:rsidR="006574EF" w:rsidRPr="006574EF" w:rsidRDefault="006574EF" w:rsidP="006574EF">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二、工艺过程</w:t>
      </w:r>
    </w:p>
    <w:p w14:paraId="33401B41"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选土制泥→制坯→上釉→装窑烧制→出窑。</w:t>
      </w:r>
    </w:p>
    <w:p w14:paraId="3D62590A" w14:textId="77777777" w:rsidR="006574EF" w:rsidRPr="006574EF" w:rsidRDefault="006574EF" w:rsidP="006574EF">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三、工艺技术要求</w:t>
      </w:r>
    </w:p>
    <w:p w14:paraId="00FEB8F7"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1．选土：</w:t>
      </w:r>
      <w:r w:rsidRPr="006574EF">
        <w:rPr>
          <w:rFonts w:ascii="方正仿宋简体" w:eastAsia="方正仿宋简体" w:hAnsi="宋体" w:cs="宋体" w:hint="eastAsia"/>
          <w:color w:val="000000"/>
          <w:kern w:val="0"/>
          <w:sz w:val="32"/>
          <w:szCs w:val="32"/>
        </w:rPr>
        <w:t>选取细腻、吸水性强的陶泥，去除杂质。</w:t>
      </w:r>
    </w:p>
    <w:p w14:paraId="470A9786"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lastRenderedPageBreak/>
        <w:t>2．制泥：</w:t>
      </w:r>
      <w:r w:rsidRPr="006574EF">
        <w:rPr>
          <w:rFonts w:ascii="方正仿宋简体" w:eastAsia="方正仿宋简体" w:hAnsi="宋体" w:cs="宋体" w:hint="eastAsia"/>
          <w:color w:val="000000"/>
          <w:kern w:val="0"/>
          <w:sz w:val="32"/>
          <w:szCs w:val="32"/>
        </w:rPr>
        <w:t>按老陶泥70%</w:t>
      </w:r>
      <w:proofErr w:type="gramStart"/>
      <w:r w:rsidRPr="006574EF">
        <w:rPr>
          <w:rFonts w:ascii="方正仿宋简体" w:eastAsia="方正仿宋简体" w:hAnsi="宋体" w:cs="宋体" w:hint="eastAsia"/>
          <w:color w:val="000000"/>
          <w:kern w:val="0"/>
          <w:sz w:val="32"/>
          <w:szCs w:val="32"/>
        </w:rPr>
        <w:t>嫩陶泥</w:t>
      </w:r>
      <w:proofErr w:type="gramEnd"/>
      <w:r w:rsidRPr="006574EF">
        <w:rPr>
          <w:rFonts w:ascii="方正仿宋简体" w:eastAsia="方正仿宋简体" w:hAnsi="宋体" w:cs="宋体" w:hint="eastAsia"/>
          <w:color w:val="000000"/>
          <w:kern w:val="0"/>
          <w:sz w:val="32"/>
          <w:szCs w:val="32"/>
        </w:rPr>
        <w:t>30%比例混合碾细，形成坯泥。</w:t>
      </w:r>
    </w:p>
    <w:p w14:paraId="7C63C792"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3．陈腐发酵：</w:t>
      </w:r>
      <w:r w:rsidRPr="006574EF">
        <w:rPr>
          <w:rFonts w:ascii="方正仿宋简体" w:eastAsia="方正仿宋简体" w:hAnsi="宋体" w:cs="宋体" w:hint="eastAsia"/>
          <w:color w:val="000000"/>
          <w:kern w:val="0"/>
          <w:sz w:val="32"/>
          <w:szCs w:val="32"/>
        </w:rPr>
        <w:t>将坯泥加上水陈腐发酵，增加粘性和柔韧性。</w:t>
      </w:r>
    </w:p>
    <w:p w14:paraId="1AEC13D1"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4．制坯：</w:t>
      </w:r>
      <w:r w:rsidRPr="006574EF">
        <w:rPr>
          <w:rFonts w:ascii="方正仿宋简体" w:eastAsia="方正仿宋简体" w:hAnsi="宋体" w:cs="宋体" w:hint="eastAsia"/>
          <w:color w:val="000000"/>
          <w:kern w:val="0"/>
          <w:sz w:val="32"/>
          <w:szCs w:val="32"/>
        </w:rPr>
        <w:t>手工拉坯，泥条盘筑粘结，内外3次敲打成型晾晒。</w:t>
      </w:r>
    </w:p>
    <w:p w14:paraId="6DC1026E"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5．上釉：</w:t>
      </w:r>
      <w:r w:rsidRPr="006574EF">
        <w:rPr>
          <w:rFonts w:ascii="方正仿宋简体" w:eastAsia="方正仿宋简体" w:hAnsi="宋体" w:cs="宋体" w:hint="eastAsia"/>
          <w:color w:val="000000"/>
          <w:kern w:val="0"/>
          <w:sz w:val="32"/>
          <w:szCs w:val="32"/>
        </w:rPr>
        <w:t>把晾干的胎坯用毛刷清去浮土，然后将釉料加水调到规定的浓度，在胎坯上均匀浇淋</w:t>
      </w:r>
      <w:proofErr w:type="gramStart"/>
      <w:r w:rsidRPr="006574EF">
        <w:rPr>
          <w:rFonts w:ascii="方正仿宋简体" w:eastAsia="方正仿宋简体" w:hAnsi="宋体" w:cs="宋体" w:hint="eastAsia"/>
          <w:color w:val="000000"/>
          <w:kern w:val="0"/>
          <w:sz w:val="32"/>
          <w:szCs w:val="32"/>
        </w:rPr>
        <w:t>一层釉后再次</w:t>
      </w:r>
      <w:proofErr w:type="gramEnd"/>
      <w:r w:rsidRPr="006574EF">
        <w:rPr>
          <w:rFonts w:ascii="方正仿宋简体" w:eastAsia="方正仿宋简体" w:hAnsi="宋体" w:cs="宋体" w:hint="eastAsia"/>
          <w:color w:val="000000"/>
          <w:kern w:val="0"/>
          <w:sz w:val="32"/>
          <w:szCs w:val="32"/>
        </w:rPr>
        <w:t>晾干。</w:t>
      </w:r>
    </w:p>
    <w:p w14:paraId="20871712"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6．烧制：</w:t>
      </w:r>
      <w:r w:rsidRPr="006574EF">
        <w:rPr>
          <w:rFonts w:ascii="方正仿宋简体" w:eastAsia="方正仿宋简体" w:hAnsi="宋体" w:cs="宋体" w:hint="eastAsia"/>
          <w:color w:val="000000"/>
          <w:kern w:val="0"/>
          <w:sz w:val="32"/>
          <w:szCs w:val="32"/>
        </w:rPr>
        <w:t>装窑，封窑，首先小火预热，从常温逐步升温至窑壁变白，然后开始加大火候，1300℃高温烧制18至20小时，观察口可看到窑内胎</w:t>
      </w:r>
      <w:proofErr w:type="gramStart"/>
      <w:r w:rsidRPr="006574EF">
        <w:rPr>
          <w:rFonts w:ascii="方正仿宋简体" w:eastAsia="方正仿宋简体" w:hAnsi="宋体" w:cs="宋体" w:hint="eastAsia"/>
          <w:color w:val="000000"/>
          <w:kern w:val="0"/>
          <w:sz w:val="32"/>
          <w:szCs w:val="32"/>
        </w:rPr>
        <w:t>坯</w:t>
      </w:r>
      <w:proofErr w:type="gramEnd"/>
      <w:r w:rsidRPr="006574EF">
        <w:rPr>
          <w:rFonts w:ascii="方正仿宋简体" w:eastAsia="方正仿宋简体" w:hAnsi="宋体" w:cs="宋体" w:hint="eastAsia"/>
          <w:color w:val="000000"/>
          <w:kern w:val="0"/>
          <w:sz w:val="32"/>
          <w:szCs w:val="32"/>
        </w:rPr>
        <w:t>开始由橘红-橘黄红-陶釉发亮透明即可停火。封死窑的全部通气口，焖到窑内温度与外界自然温度相当。整个过程15天左右。烧制后即为隆昌土陶。</w:t>
      </w:r>
    </w:p>
    <w:p w14:paraId="798CD099"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7．出窑、检验：</w:t>
      </w:r>
    </w:p>
    <w:p w14:paraId="2A2B6D3A"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（1）外观检测。有无变形、起泡、过烧、欠火。</w:t>
      </w:r>
    </w:p>
    <w:p w14:paraId="5F0A166C"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（2）铁锤敲击，有无嘶哑、闷声。</w:t>
      </w:r>
    </w:p>
    <w:p w14:paraId="210B0A99"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lastRenderedPageBreak/>
        <w:t>（3）用水试压，有无渗漏。</w:t>
      </w:r>
    </w:p>
    <w:p w14:paraId="3FA24F7F" w14:textId="77777777" w:rsidR="006574EF" w:rsidRPr="006574EF" w:rsidRDefault="006574EF" w:rsidP="006574EF">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五、质量特色</w:t>
      </w:r>
    </w:p>
    <w:p w14:paraId="50D092A7"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1．感官特色：</w:t>
      </w:r>
    </w:p>
    <w:p w14:paraId="6C96F080"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（1）古朴典雅、陶质细腻、泛青、色泽浑厚、釉色莹润。</w:t>
      </w:r>
    </w:p>
    <w:p w14:paraId="7595448D"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（2）敲击声音响亮、清脆,余音悦耳。</w:t>
      </w:r>
    </w:p>
    <w:p w14:paraId="7A73BE58"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（3）透气性好而长期使用不渗漏，支撑力大。</w:t>
      </w:r>
    </w:p>
    <w:p w14:paraId="455A302D"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2．理化指标：</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695"/>
        <w:gridCol w:w="246"/>
        <w:gridCol w:w="3279"/>
      </w:tblGrid>
      <w:tr w:rsidR="006574EF" w:rsidRPr="006574EF" w14:paraId="47F40421" w14:textId="77777777" w:rsidTr="006574EF">
        <w:trPr>
          <w:jc w:val="center"/>
        </w:trPr>
        <w:tc>
          <w:tcPr>
            <w:tcW w:w="34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FF71214"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28"/>
                <w:szCs w:val="28"/>
              </w:rPr>
              <w:t>项目</w:t>
            </w:r>
          </w:p>
        </w:tc>
        <w:tc>
          <w:tcPr>
            <w:tcW w:w="343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7D5A0A"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28"/>
                <w:szCs w:val="28"/>
              </w:rPr>
              <w:t>指标</w:t>
            </w:r>
          </w:p>
        </w:tc>
      </w:tr>
      <w:tr w:rsidR="006574EF" w:rsidRPr="006574EF" w14:paraId="093FC932" w14:textId="77777777" w:rsidTr="006574EF">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4F3F4D"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吸水率％</w:t>
            </w:r>
            <w:r w:rsidRPr="006574EF">
              <w:rPr>
                <w:rFonts w:ascii="方正仿宋简体" w:eastAsia="方正仿宋简体" w:hAnsi="宋体" w:cs="宋体" w:hint="eastAsia"/>
                <w:color w:val="000000"/>
                <w:kern w:val="0"/>
                <w:sz w:val="24"/>
                <w:szCs w:val="24"/>
              </w:rPr>
              <w:t>                </w:t>
            </w:r>
            <w:r w:rsidRPr="006574EF">
              <w:rPr>
                <w:rFonts w:ascii="方正仿宋简体" w:eastAsia="方正仿宋简体" w:hAnsi="宋体" w:cs="宋体" w:hint="eastAsia"/>
                <w:color w:val="000000"/>
                <w:kern w:val="0"/>
                <w:sz w:val="24"/>
                <w:szCs w:val="24"/>
              </w:rPr>
              <w:t>≤</w:t>
            </w:r>
          </w:p>
        </w:tc>
        <w:tc>
          <w:tcPr>
            <w:tcW w:w="2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3C5A98" w14:textId="77777777" w:rsidR="006574EF" w:rsidRPr="006574EF" w:rsidRDefault="006574EF" w:rsidP="006574EF">
            <w:pPr>
              <w:widowControl/>
              <w:jc w:val="left"/>
              <w:rPr>
                <w:rFonts w:ascii="宋体" w:eastAsia="宋体" w:hAnsi="宋体" w:cs="宋体" w:hint="eastAsia"/>
                <w:color w:val="5B5B5B"/>
                <w:kern w:val="0"/>
                <w:szCs w:val="21"/>
              </w:rPr>
            </w:pPr>
          </w:p>
        </w:tc>
        <w:tc>
          <w:tcPr>
            <w:tcW w:w="31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6C492B" w14:textId="77777777" w:rsidR="006574EF" w:rsidRPr="006574EF" w:rsidRDefault="006574EF" w:rsidP="006574EF">
            <w:pPr>
              <w:widowControl/>
              <w:spacing w:after="300" w:line="360" w:lineRule="atLeast"/>
              <w:jc w:val="center"/>
              <w:rPr>
                <w:rFonts w:ascii="宋体" w:eastAsia="宋体" w:hAnsi="宋体" w:cs="宋体"/>
                <w:color w:val="5B5B5B"/>
                <w:kern w:val="0"/>
                <w:szCs w:val="21"/>
              </w:rPr>
            </w:pPr>
            <w:r w:rsidRPr="006574EF">
              <w:rPr>
                <w:rFonts w:ascii="方正仿宋简体" w:eastAsia="方正仿宋简体" w:hAnsi="宋体" w:cs="宋体" w:hint="eastAsia"/>
                <w:color w:val="000000"/>
                <w:kern w:val="0"/>
                <w:sz w:val="24"/>
                <w:szCs w:val="24"/>
              </w:rPr>
              <w:t>5</w:t>
            </w:r>
          </w:p>
        </w:tc>
      </w:tr>
      <w:tr w:rsidR="006574EF" w:rsidRPr="006574EF" w14:paraId="311B5E3E" w14:textId="77777777" w:rsidTr="006574EF">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163D15"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铅（Pb）溶出量mg/L</w:t>
            </w:r>
            <w:r w:rsidRPr="006574EF">
              <w:rPr>
                <w:rFonts w:ascii="方正仿宋简体" w:eastAsia="方正仿宋简体" w:hAnsi="宋体" w:cs="宋体" w:hint="eastAsia"/>
                <w:color w:val="000000"/>
                <w:kern w:val="0"/>
                <w:sz w:val="24"/>
                <w:szCs w:val="24"/>
              </w:rPr>
              <w:t>      </w:t>
            </w:r>
            <w:r w:rsidRPr="006574EF">
              <w:rPr>
                <w:rFonts w:ascii="方正仿宋简体" w:eastAsia="方正仿宋简体" w:hAnsi="宋体" w:cs="宋体" w:hint="eastAsia"/>
                <w:color w:val="000000"/>
                <w:kern w:val="0"/>
                <w:sz w:val="24"/>
                <w:szCs w:val="24"/>
              </w:rPr>
              <w:t>≤</w:t>
            </w:r>
          </w:p>
        </w:tc>
        <w:tc>
          <w:tcPr>
            <w:tcW w:w="2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323821" w14:textId="77777777" w:rsidR="006574EF" w:rsidRPr="006574EF" w:rsidRDefault="006574EF" w:rsidP="006574EF">
            <w:pPr>
              <w:widowControl/>
              <w:jc w:val="left"/>
              <w:rPr>
                <w:rFonts w:ascii="宋体" w:eastAsia="宋体" w:hAnsi="宋体" w:cs="宋体" w:hint="eastAsia"/>
                <w:color w:val="5B5B5B"/>
                <w:kern w:val="0"/>
                <w:szCs w:val="21"/>
              </w:rPr>
            </w:pPr>
          </w:p>
        </w:tc>
        <w:tc>
          <w:tcPr>
            <w:tcW w:w="31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A01A3C" w14:textId="77777777" w:rsidR="006574EF" w:rsidRPr="006574EF" w:rsidRDefault="006574EF" w:rsidP="006574EF">
            <w:pPr>
              <w:widowControl/>
              <w:spacing w:after="300" w:line="360" w:lineRule="atLeast"/>
              <w:jc w:val="center"/>
              <w:rPr>
                <w:rFonts w:ascii="宋体" w:eastAsia="宋体" w:hAnsi="宋体" w:cs="宋体"/>
                <w:color w:val="5B5B5B"/>
                <w:kern w:val="0"/>
                <w:szCs w:val="21"/>
              </w:rPr>
            </w:pPr>
            <w:r w:rsidRPr="006574EF">
              <w:rPr>
                <w:rFonts w:ascii="方正仿宋简体" w:eastAsia="方正仿宋简体" w:hAnsi="宋体" w:cs="宋体" w:hint="eastAsia"/>
                <w:color w:val="000000"/>
                <w:kern w:val="0"/>
                <w:sz w:val="24"/>
                <w:szCs w:val="24"/>
              </w:rPr>
              <w:t>1.0</w:t>
            </w:r>
          </w:p>
        </w:tc>
      </w:tr>
      <w:tr w:rsidR="006574EF" w:rsidRPr="006574EF" w14:paraId="257C13A8" w14:textId="77777777" w:rsidTr="006574EF">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FB407A"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镉（Ge）溶出量mg/L</w:t>
            </w:r>
            <w:r w:rsidRPr="006574EF">
              <w:rPr>
                <w:rFonts w:ascii="方正仿宋简体" w:eastAsia="方正仿宋简体" w:hAnsi="宋体" w:cs="宋体" w:hint="eastAsia"/>
                <w:color w:val="000000"/>
                <w:kern w:val="0"/>
                <w:sz w:val="24"/>
                <w:szCs w:val="24"/>
              </w:rPr>
              <w:t>       </w:t>
            </w:r>
            <w:r w:rsidRPr="006574EF">
              <w:rPr>
                <w:rFonts w:ascii="方正仿宋简体" w:eastAsia="方正仿宋简体" w:hAnsi="宋体" w:cs="宋体" w:hint="eastAsia"/>
                <w:color w:val="000000"/>
                <w:kern w:val="0"/>
                <w:sz w:val="24"/>
                <w:szCs w:val="24"/>
              </w:rPr>
              <w:t>≤</w:t>
            </w:r>
          </w:p>
        </w:tc>
        <w:tc>
          <w:tcPr>
            <w:tcW w:w="2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E53488" w14:textId="77777777" w:rsidR="006574EF" w:rsidRPr="006574EF" w:rsidRDefault="006574EF" w:rsidP="006574EF">
            <w:pPr>
              <w:widowControl/>
              <w:jc w:val="left"/>
              <w:rPr>
                <w:rFonts w:ascii="宋体" w:eastAsia="宋体" w:hAnsi="宋体" w:cs="宋体" w:hint="eastAsia"/>
                <w:color w:val="5B5B5B"/>
                <w:kern w:val="0"/>
                <w:szCs w:val="21"/>
              </w:rPr>
            </w:pPr>
          </w:p>
        </w:tc>
        <w:tc>
          <w:tcPr>
            <w:tcW w:w="31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1CFF54" w14:textId="77777777" w:rsidR="006574EF" w:rsidRPr="006574EF" w:rsidRDefault="006574EF" w:rsidP="006574EF">
            <w:pPr>
              <w:widowControl/>
              <w:spacing w:after="300" w:line="360" w:lineRule="atLeast"/>
              <w:jc w:val="center"/>
              <w:rPr>
                <w:rFonts w:ascii="宋体" w:eastAsia="宋体" w:hAnsi="宋体" w:cs="宋体"/>
                <w:color w:val="5B5B5B"/>
                <w:kern w:val="0"/>
                <w:szCs w:val="21"/>
              </w:rPr>
            </w:pPr>
            <w:r w:rsidRPr="006574EF">
              <w:rPr>
                <w:rFonts w:ascii="方正仿宋简体" w:eastAsia="方正仿宋简体" w:hAnsi="宋体" w:cs="宋体" w:hint="eastAsia"/>
                <w:color w:val="000000"/>
                <w:kern w:val="0"/>
                <w:sz w:val="24"/>
                <w:szCs w:val="24"/>
              </w:rPr>
              <w:t>0.1</w:t>
            </w:r>
          </w:p>
        </w:tc>
      </w:tr>
    </w:tbl>
    <w:p w14:paraId="240ADB37" w14:textId="77777777" w:rsidR="006574EF" w:rsidRPr="006574EF" w:rsidRDefault="006574EF" w:rsidP="006574EF">
      <w:pPr>
        <w:widowControl/>
        <w:spacing w:after="300" w:line="360" w:lineRule="atLeast"/>
        <w:ind w:firstLine="480"/>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    </w:t>
      </w:r>
      <w:r w:rsidRPr="006574EF">
        <w:rPr>
          <w:rFonts w:ascii="方正楷体简体" w:eastAsia="方正楷体简体" w:hAnsi="宋体" w:cs="宋体" w:hint="eastAsia"/>
          <w:b/>
          <w:bCs/>
          <w:color w:val="000000"/>
          <w:kern w:val="0"/>
          <w:sz w:val="32"/>
          <w:szCs w:val="32"/>
        </w:rPr>
        <w:t>3．安全及其</w:t>
      </w:r>
      <w:proofErr w:type="gramStart"/>
      <w:r w:rsidRPr="006574EF">
        <w:rPr>
          <w:rFonts w:ascii="方正楷体简体" w:eastAsia="方正楷体简体" w:hAnsi="宋体" w:cs="宋体" w:hint="eastAsia"/>
          <w:b/>
          <w:bCs/>
          <w:color w:val="000000"/>
          <w:kern w:val="0"/>
          <w:sz w:val="32"/>
          <w:szCs w:val="32"/>
        </w:rPr>
        <w:t>他质量</w:t>
      </w:r>
      <w:proofErr w:type="gramEnd"/>
      <w:r w:rsidRPr="006574EF">
        <w:rPr>
          <w:rFonts w:ascii="方正楷体简体" w:eastAsia="方正楷体简体" w:hAnsi="宋体" w:cs="宋体" w:hint="eastAsia"/>
          <w:b/>
          <w:bCs/>
          <w:color w:val="000000"/>
          <w:kern w:val="0"/>
          <w:sz w:val="32"/>
          <w:szCs w:val="32"/>
        </w:rPr>
        <w:t>技术要求：</w:t>
      </w:r>
      <w:r w:rsidRPr="006574EF">
        <w:rPr>
          <w:rFonts w:ascii="方正仿宋简体" w:eastAsia="方正仿宋简体" w:hAnsi="宋体" w:cs="宋体" w:hint="eastAsia"/>
          <w:color w:val="000000"/>
          <w:kern w:val="0"/>
          <w:sz w:val="32"/>
          <w:szCs w:val="32"/>
        </w:rPr>
        <w:t>产品安全及其</w:t>
      </w:r>
      <w:proofErr w:type="gramStart"/>
      <w:r w:rsidRPr="006574EF">
        <w:rPr>
          <w:rFonts w:ascii="方正仿宋简体" w:eastAsia="方正仿宋简体" w:hAnsi="宋体" w:cs="宋体" w:hint="eastAsia"/>
          <w:color w:val="000000"/>
          <w:kern w:val="0"/>
          <w:sz w:val="32"/>
          <w:szCs w:val="32"/>
        </w:rPr>
        <w:t>他质量</w:t>
      </w:r>
      <w:proofErr w:type="gramEnd"/>
      <w:r w:rsidRPr="006574EF">
        <w:rPr>
          <w:rFonts w:ascii="方正仿宋简体" w:eastAsia="方正仿宋简体" w:hAnsi="宋体" w:cs="宋体" w:hint="eastAsia"/>
          <w:color w:val="000000"/>
          <w:kern w:val="0"/>
          <w:sz w:val="32"/>
          <w:szCs w:val="32"/>
        </w:rPr>
        <w:t>技术要求必须符合国家相关规定。</w:t>
      </w:r>
      <w:r w:rsidRPr="006574EF">
        <w:rPr>
          <w:rFonts w:ascii="方正仿宋简体" w:eastAsia="方正仿宋简体" w:hAnsi="宋体" w:cs="宋体" w:hint="eastAsia"/>
          <w:color w:val="5B5B5B"/>
          <w:kern w:val="0"/>
          <w:sz w:val="32"/>
          <w:szCs w:val="32"/>
        </w:rPr>
        <w:br/>
      </w:r>
      <w:r w:rsidRPr="006574EF">
        <w:rPr>
          <w:rFonts w:ascii="方正黑体简体" w:eastAsia="方正黑体简体" w:hAnsi="宋体" w:cs="宋体" w:hint="eastAsia"/>
          <w:color w:val="000000"/>
          <w:kern w:val="0"/>
          <w:sz w:val="32"/>
          <w:szCs w:val="32"/>
        </w:rPr>
        <w:t>附件2</w:t>
      </w:r>
    </w:p>
    <w:p w14:paraId="4F8895E3" w14:textId="77777777" w:rsidR="006574EF" w:rsidRPr="006574EF" w:rsidRDefault="006574EF" w:rsidP="006574EF">
      <w:pPr>
        <w:widowControl/>
        <w:spacing w:after="300" w:line="360" w:lineRule="atLeast"/>
        <w:ind w:firstLine="220"/>
        <w:jc w:val="center"/>
        <w:rPr>
          <w:rFonts w:ascii="宋体" w:eastAsia="宋体" w:hAnsi="宋体" w:cs="宋体" w:hint="eastAsia"/>
          <w:color w:val="5B5B5B"/>
          <w:kern w:val="0"/>
          <w:szCs w:val="21"/>
        </w:rPr>
      </w:pPr>
      <w:r w:rsidRPr="006574EF">
        <w:rPr>
          <w:rFonts w:ascii="方正小标宋简体" w:eastAsia="方正小标宋简体" w:hAnsi="宋体" w:cs="宋体" w:hint="eastAsia"/>
          <w:color w:val="000000"/>
          <w:kern w:val="0"/>
          <w:sz w:val="44"/>
          <w:szCs w:val="44"/>
        </w:rPr>
        <w:t>木龙观红萝卜（木龙观胡萝卜）</w:t>
      </w:r>
    </w:p>
    <w:p w14:paraId="45EAF530"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小标宋简体" w:eastAsia="方正小标宋简体" w:hAnsi="宋体" w:cs="宋体" w:hint="eastAsia"/>
          <w:color w:val="000000"/>
          <w:kern w:val="0"/>
          <w:sz w:val="44"/>
          <w:szCs w:val="44"/>
        </w:rPr>
        <w:lastRenderedPageBreak/>
        <w:t>质量技术要求</w:t>
      </w:r>
    </w:p>
    <w:p w14:paraId="61CD1677" w14:textId="77777777" w:rsidR="006574EF" w:rsidRPr="006574EF" w:rsidRDefault="006574EF" w:rsidP="006574EF">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一、品种</w:t>
      </w:r>
    </w:p>
    <w:p w14:paraId="13E3BFE1"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当地传统胡萝卜品种。</w:t>
      </w:r>
    </w:p>
    <w:p w14:paraId="2344DCC1" w14:textId="77777777" w:rsidR="006574EF" w:rsidRPr="006574EF" w:rsidRDefault="006574EF" w:rsidP="006574EF">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二、立地条件</w:t>
      </w:r>
    </w:p>
    <w:p w14:paraId="23D58C91"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产地范围内海拔高度450m至550m，土壤类型为紫色土，土壤质地为沙壤土，土壤有机质≥1%，pH值5.5至8.0，土壤耕作层深厚≥25cm。</w:t>
      </w:r>
    </w:p>
    <w:p w14:paraId="527E4FD8" w14:textId="77777777" w:rsidR="006574EF" w:rsidRPr="006574EF" w:rsidRDefault="006574EF" w:rsidP="006574EF">
      <w:pPr>
        <w:widowControl/>
        <w:shd w:val="clear" w:color="auto" w:fill="FFFFFF"/>
        <w:spacing w:after="300" w:line="360" w:lineRule="atLeast"/>
        <w:ind w:firstLine="640"/>
        <w:jc w:val="left"/>
        <w:rPr>
          <w:rFonts w:ascii="宋体" w:eastAsia="宋体" w:hAnsi="宋体" w:cs="宋体" w:hint="eastAsia"/>
          <w:color w:val="5B5B5B"/>
          <w:kern w:val="0"/>
          <w:szCs w:val="21"/>
        </w:rPr>
      </w:pPr>
      <w:bookmarkStart w:id="0" w:name="_Toc319050488"/>
      <w:bookmarkEnd w:id="0"/>
      <w:r w:rsidRPr="006574EF">
        <w:rPr>
          <w:rFonts w:ascii="方正黑体简体" w:eastAsia="方正黑体简体" w:hAnsi="宋体" w:cs="宋体" w:hint="eastAsia"/>
          <w:color w:val="000000"/>
          <w:kern w:val="0"/>
          <w:sz w:val="32"/>
          <w:szCs w:val="32"/>
        </w:rPr>
        <w:t>三、栽培管理</w:t>
      </w:r>
    </w:p>
    <w:p w14:paraId="52CA0203"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1．选种：</w:t>
      </w:r>
      <w:r w:rsidRPr="006574EF">
        <w:rPr>
          <w:rFonts w:ascii="方正仿宋简体" w:eastAsia="方正仿宋简体" w:hAnsi="宋体" w:cs="宋体" w:hint="eastAsia"/>
          <w:color w:val="000000"/>
          <w:kern w:val="0"/>
          <w:sz w:val="32"/>
          <w:szCs w:val="32"/>
        </w:rPr>
        <w:t>选择根直、个体</w:t>
      </w:r>
      <w:proofErr w:type="gramStart"/>
      <w:r w:rsidRPr="006574EF">
        <w:rPr>
          <w:rFonts w:ascii="方正仿宋简体" w:eastAsia="方正仿宋简体" w:hAnsi="宋体" w:cs="宋体" w:hint="eastAsia"/>
          <w:color w:val="000000"/>
          <w:kern w:val="0"/>
          <w:sz w:val="32"/>
          <w:szCs w:val="32"/>
        </w:rPr>
        <w:t>粗状</w:t>
      </w:r>
      <w:proofErr w:type="gramEnd"/>
      <w:r w:rsidRPr="006574EF">
        <w:rPr>
          <w:rFonts w:ascii="方正仿宋简体" w:eastAsia="方正仿宋简体" w:hAnsi="宋体" w:cs="宋体" w:hint="eastAsia"/>
          <w:color w:val="000000"/>
          <w:kern w:val="0"/>
          <w:sz w:val="32"/>
          <w:szCs w:val="32"/>
        </w:rPr>
        <w:t>、表皮光滑鲜红的留种。留种苗开花后，选择7至8个主花簇留种，其余花簇及时疏掉，以确保种子的饱满度。</w:t>
      </w:r>
    </w:p>
    <w:p w14:paraId="2ABC0030"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2．种子处理：</w:t>
      </w:r>
      <w:r w:rsidRPr="006574EF">
        <w:rPr>
          <w:rFonts w:ascii="方正仿宋简体" w:eastAsia="方正仿宋简体" w:hAnsi="宋体" w:cs="宋体" w:hint="eastAsia"/>
          <w:color w:val="000000"/>
          <w:kern w:val="0"/>
          <w:sz w:val="32"/>
          <w:szCs w:val="32"/>
        </w:rPr>
        <w:t>选用精选种子，播种前经过处理的光子用40℃的温水浸种2小时后，置于20℃至25℃的温度下催芽，2天至3天，至种子露白后即可播种。</w:t>
      </w:r>
    </w:p>
    <w:p w14:paraId="095FF5C7"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3．基肥施肥：</w:t>
      </w:r>
      <w:r w:rsidRPr="006574EF">
        <w:rPr>
          <w:rFonts w:ascii="方正仿宋简体" w:eastAsia="方正仿宋简体" w:hAnsi="宋体" w:cs="宋体" w:hint="eastAsia"/>
          <w:color w:val="000000"/>
          <w:kern w:val="0"/>
          <w:sz w:val="32"/>
          <w:szCs w:val="32"/>
        </w:rPr>
        <w:t>每公顷施腐熟的底肥和稀薄的粪肥每公顷施腐熟的农家肥30000kg至37500kg，过磷酸钙200 kg至400kg，草木灰1500kg，并根据土壤肥力和生长状况合理追肥。</w:t>
      </w:r>
    </w:p>
    <w:p w14:paraId="41647995"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lastRenderedPageBreak/>
        <w:t>4．播种:</w:t>
      </w:r>
    </w:p>
    <w:p w14:paraId="46991C00"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仿宋简体" w:eastAsia="方正仿宋简体" w:hAnsi="宋体" w:cs="宋体" w:hint="eastAsia"/>
          <w:b/>
          <w:bCs/>
          <w:color w:val="000000"/>
          <w:kern w:val="0"/>
          <w:sz w:val="32"/>
          <w:szCs w:val="32"/>
        </w:rPr>
        <w:t>（1）条播：</w:t>
      </w:r>
      <w:r w:rsidRPr="006574EF">
        <w:rPr>
          <w:rFonts w:ascii="方正仿宋简体" w:eastAsia="方正仿宋简体" w:hAnsi="宋体" w:cs="宋体" w:hint="eastAsia"/>
          <w:color w:val="000000"/>
          <w:kern w:val="0"/>
          <w:sz w:val="32"/>
          <w:szCs w:val="32"/>
        </w:rPr>
        <w:t>每公顷用种量为10kg至15kg。</w:t>
      </w:r>
    </w:p>
    <w:p w14:paraId="7AD401CA"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仿宋简体" w:eastAsia="方正仿宋简体" w:hAnsi="宋体" w:cs="宋体" w:hint="eastAsia"/>
          <w:b/>
          <w:bCs/>
          <w:color w:val="000000"/>
          <w:kern w:val="0"/>
          <w:sz w:val="32"/>
          <w:szCs w:val="32"/>
        </w:rPr>
        <w:t>（2）撒播：</w:t>
      </w:r>
      <w:r w:rsidRPr="006574EF">
        <w:rPr>
          <w:rFonts w:ascii="方正仿宋简体" w:eastAsia="方正仿宋简体" w:hAnsi="宋体" w:cs="宋体" w:hint="eastAsia"/>
          <w:color w:val="000000"/>
          <w:kern w:val="0"/>
          <w:sz w:val="32"/>
          <w:szCs w:val="32"/>
        </w:rPr>
        <w:t>每公顷用种量为20kg至30kg。</w:t>
      </w:r>
    </w:p>
    <w:p w14:paraId="3255A1C3"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bookmarkStart w:id="1" w:name="_Toc322683292"/>
      <w:bookmarkStart w:id="2" w:name="_Toc319050497"/>
      <w:bookmarkStart w:id="3" w:name="_Toc319050081"/>
      <w:bookmarkEnd w:id="1"/>
      <w:bookmarkEnd w:id="2"/>
      <w:bookmarkEnd w:id="3"/>
      <w:r w:rsidRPr="006574EF">
        <w:rPr>
          <w:rFonts w:ascii="方正楷体简体" w:eastAsia="方正楷体简体" w:hAnsi="宋体" w:cs="宋体" w:hint="eastAsia"/>
          <w:b/>
          <w:bCs/>
          <w:color w:val="000000"/>
          <w:kern w:val="0"/>
          <w:sz w:val="32"/>
          <w:szCs w:val="32"/>
        </w:rPr>
        <w:t>5．田间管理：</w:t>
      </w:r>
      <w:r w:rsidRPr="006574EF">
        <w:rPr>
          <w:rFonts w:ascii="方正仿宋简体" w:eastAsia="方正仿宋简体" w:hAnsi="宋体" w:cs="宋体" w:hint="eastAsia"/>
          <w:color w:val="000000"/>
          <w:kern w:val="0"/>
          <w:sz w:val="32"/>
          <w:szCs w:val="32"/>
        </w:rPr>
        <w:t>播种后防止雨水冲刷土壤而板结，可在土壤上面覆盖一层3cm至5cm长的短麦秆。有少量缺苗现象，应及时补种。幼苗期间应进行2至3次间苗，同时中耕除草一次。在生长期要注意浇水，并根据土壤肥力和生长状况确定追肥时间。合理布局，实行轮作倒茬，清洁田园，加强中耕除草，降低病虫源数量降低病虫危害。</w:t>
      </w:r>
    </w:p>
    <w:p w14:paraId="1A2B8797"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６．环境、安全要求：</w:t>
      </w:r>
      <w:r w:rsidRPr="006574EF">
        <w:rPr>
          <w:rFonts w:ascii="方正仿宋简体" w:eastAsia="方正仿宋简体" w:hAnsi="宋体" w:cs="宋体" w:hint="eastAsia"/>
          <w:color w:val="000000"/>
          <w:kern w:val="0"/>
          <w:sz w:val="32"/>
          <w:szCs w:val="32"/>
        </w:rPr>
        <w:t>农药、化肥等使用必须符合国家相关规定，不得污染环境。</w:t>
      </w:r>
    </w:p>
    <w:p w14:paraId="12FD65DA" w14:textId="77777777" w:rsidR="006574EF" w:rsidRPr="006574EF" w:rsidRDefault="006574EF" w:rsidP="006574EF">
      <w:pPr>
        <w:widowControl/>
        <w:shd w:val="clear" w:color="auto" w:fill="FFFFFF"/>
        <w:spacing w:after="300" w:line="360" w:lineRule="atLeast"/>
        <w:ind w:firstLine="640"/>
        <w:jc w:val="left"/>
        <w:rPr>
          <w:rFonts w:ascii="宋体" w:eastAsia="宋体" w:hAnsi="宋体" w:cs="宋体" w:hint="eastAsia"/>
          <w:color w:val="5B5B5B"/>
          <w:kern w:val="0"/>
          <w:szCs w:val="21"/>
        </w:rPr>
      </w:pPr>
      <w:bookmarkStart w:id="4" w:name="_Toc322683296"/>
      <w:bookmarkStart w:id="5" w:name="_Toc319050507"/>
      <w:bookmarkStart w:id="6" w:name="_Toc319050082"/>
      <w:bookmarkEnd w:id="4"/>
      <w:bookmarkEnd w:id="5"/>
      <w:bookmarkEnd w:id="6"/>
      <w:r w:rsidRPr="006574EF">
        <w:rPr>
          <w:rFonts w:ascii="方正黑体简体" w:eastAsia="方正黑体简体" w:hAnsi="宋体" w:cs="宋体" w:hint="eastAsia"/>
          <w:color w:val="000000"/>
          <w:kern w:val="0"/>
          <w:sz w:val="32"/>
          <w:szCs w:val="32"/>
        </w:rPr>
        <w:t>四、采收</w:t>
      </w:r>
    </w:p>
    <w:p w14:paraId="1E39264D"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栽种后于翌年一月上旬至四月中旬，当肉质根已充分长大，心叶呈绿色，外叶稍枯黄，味甜且质地柔软时采收。</w:t>
      </w:r>
    </w:p>
    <w:p w14:paraId="117F241A" w14:textId="77777777" w:rsidR="006574EF" w:rsidRPr="006574EF" w:rsidRDefault="006574EF" w:rsidP="006574EF">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五、质量特色</w:t>
      </w:r>
    </w:p>
    <w:p w14:paraId="5598C1E6"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lastRenderedPageBreak/>
        <w:t>1．感官特色：</w:t>
      </w:r>
      <w:r w:rsidRPr="006574EF">
        <w:rPr>
          <w:rFonts w:ascii="方正仿宋简体" w:eastAsia="方正仿宋简体" w:hAnsi="宋体" w:cs="宋体" w:hint="eastAsia"/>
          <w:color w:val="000000"/>
          <w:kern w:val="0"/>
          <w:sz w:val="32"/>
          <w:szCs w:val="32"/>
        </w:rPr>
        <w:t>萝卜根直，无</w:t>
      </w:r>
      <w:proofErr w:type="gramStart"/>
      <w:r w:rsidRPr="006574EF">
        <w:rPr>
          <w:rFonts w:ascii="方正仿宋简体" w:eastAsia="方正仿宋简体" w:hAnsi="宋体" w:cs="宋体" w:hint="eastAsia"/>
          <w:color w:val="000000"/>
          <w:kern w:val="0"/>
          <w:sz w:val="32"/>
          <w:szCs w:val="32"/>
        </w:rPr>
        <w:t>歧</w:t>
      </w:r>
      <w:proofErr w:type="gramEnd"/>
      <w:r w:rsidRPr="006574EF">
        <w:rPr>
          <w:rFonts w:ascii="方正仿宋简体" w:eastAsia="方正仿宋简体" w:hAnsi="宋体" w:cs="宋体" w:hint="eastAsia"/>
          <w:color w:val="000000"/>
          <w:kern w:val="0"/>
          <w:sz w:val="32"/>
          <w:szCs w:val="32"/>
        </w:rPr>
        <w:t>根、根毛及裂根，表皮光滑心细，外观鲜红，</w:t>
      </w:r>
      <w:proofErr w:type="gramStart"/>
      <w:r w:rsidRPr="006574EF">
        <w:rPr>
          <w:rFonts w:ascii="方正仿宋简体" w:eastAsia="方正仿宋简体" w:hAnsi="宋体" w:cs="宋体" w:hint="eastAsia"/>
          <w:color w:val="000000"/>
          <w:kern w:val="0"/>
          <w:sz w:val="32"/>
          <w:szCs w:val="32"/>
        </w:rPr>
        <w:t>心柱比例</w:t>
      </w:r>
      <w:proofErr w:type="gramEnd"/>
      <w:r w:rsidRPr="006574EF">
        <w:rPr>
          <w:rFonts w:ascii="方正仿宋简体" w:eastAsia="方正仿宋简体" w:hAnsi="宋体" w:cs="宋体" w:hint="eastAsia"/>
          <w:color w:val="000000"/>
          <w:kern w:val="0"/>
          <w:sz w:val="32"/>
          <w:szCs w:val="32"/>
        </w:rPr>
        <w:t>一级小于1/4，二级小于1/2。肉质脆嫩紧密，生食略带甜味，清香脆嫩。</w:t>
      </w:r>
    </w:p>
    <w:p w14:paraId="60538731"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2．理化指标：</w:t>
      </w:r>
    </w:p>
    <w:tbl>
      <w:tblPr>
        <w:tblW w:w="82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416"/>
        <w:gridCol w:w="1402"/>
        <w:gridCol w:w="1402"/>
      </w:tblGrid>
      <w:tr w:rsidR="006574EF" w:rsidRPr="006574EF" w14:paraId="62F7FEB0" w14:textId="77777777" w:rsidTr="006574EF">
        <w:tc>
          <w:tcPr>
            <w:tcW w:w="460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7F765F8E"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28"/>
                <w:szCs w:val="28"/>
              </w:rPr>
              <w:t>项</w:t>
            </w:r>
            <w:r w:rsidRPr="006574EF">
              <w:rPr>
                <w:rFonts w:ascii="方正黑体简体" w:eastAsia="方正黑体简体" w:hAnsi="宋体" w:cs="宋体" w:hint="eastAsia"/>
                <w:color w:val="000000"/>
                <w:kern w:val="0"/>
                <w:sz w:val="28"/>
                <w:szCs w:val="28"/>
              </w:rPr>
              <w:t>  </w:t>
            </w:r>
            <w:r w:rsidRPr="006574EF">
              <w:rPr>
                <w:rFonts w:ascii="方正黑体简体" w:eastAsia="方正黑体简体" w:hAnsi="宋体" w:cs="宋体" w:hint="eastAsia"/>
                <w:color w:val="000000"/>
                <w:kern w:val="0"/>
                <w:sz w:val="28"/>
                <w:szCs w:val="28"/>
              </w:rPr>
              <w:t>目</w:t>
            </w:r>
          </w:p>
        </w:tc>
        <w:tc>
          <w:tcPr>
            <w:tcW w:w="342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3CB4FB"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28"/>
                <w:szCs w:val="28"/>
              </w:rPr>
              <w:t>指标</w:t>
            </w:r>
          </w:p>
        </w:tc>
      </w:tr>
      <w:tr w:rsidR="006574EF" w:rsidRPr="006574EF" w14:paraId="6FEA4C70" w14:textId="77777777" w:rsidTr="006574EF">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F2895E" w14:textId="77777777" w:rsidR="006574EF" w:rsidRPr="006574EF" w:rsidRDefault="006574EF" w:rsidP="006574EF">
            <w:pPr>
              <w:widowControl/>
              <w:jc w:val="left"/>
              <w:rPr>
                <w:rFonts w:ascii="宋体" w:eastAsia="宋体" w:hAnsi="宋体" w:cs="宋体"/>
                <w:color w:val="5B5B5B"/>
                <w:kern w:val="0"/>
                <w:szCs w:val="21"/>
              </w:rPr>
            </w:pP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8CB66A"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28"/>
                <w:szCs w:val="28"/>
              </w:rPr>
              <w:t>一 级</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3EBD20"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28"/>
                <w:szCs w:val="28"/>
              </w:rPr>
              <w:t>二 级</w:t>
            </w:r>
          </w:p>
        </w:tc>
      </w:tr>
      <w:tr w:rsidR="006574EF" w:rsidRPr="006574EF" w14:paraId="31DFF1EE" w14:textId="77777777" w:rsidTr="006574EF">
        <w:tc>
          <w:tcPr>
            <w:tcW w:w="46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A836066"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类胡萝卜素，mg/kg</w:t>
            </w:r>
            <w:r w:rsidRPr="006574EF">
              <w:rPr>
                <w:rFonts w:ascii="方正仿宋简体" w:eastAsia="方正仿宋简体" w:hAnsi="宋体" w:cs="宋体" w:hint="eastAsia"/>
                <w:color w:val="000000"/>
                <w:kern w:val="0"/>
                <w:sz w:val="24"/>
                <w:szCs w:val="24"/>
              </w:rPr>
              <w:t>         </w:t>
            </w:r>
            <w:r w:rsidRPr="006574EF">
              <w:rPr>
                <w:rFonts w:ascii="方正仿宋简体" w:eastAsia="方正仿宋简体" w:hAnsi="宋体" w:cs="宋体" w:hint="eastAsia"/>
                <w:color w:val="000000"/>
                <w:kern w:val="0"/>
                <w:sz w:val="24"/>
                <w:szCs w:val="24"/>
              </w:rPr>
              <w:t>≥</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D15D855"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40</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A192651"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10</w:t>
            </w:r>
          </w:p>
        </w:tc>
      </w:tr>
      <w:tr w:rsidR="006574EF" w:rsidRPr="006574EF" w14:paraId="2CD5C7A3" w14:textId="77777777" w:rsidTr="006574EF">
        <w:tc>
          <w:tcPr>
            <w:tcW w:w="46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750FEB7"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水分，%</w:t>
            </w:r>
            <w:r w:rsidRPr="006574EF">
              <w:rPr>
                <w:rFonts w:ascii="方正仿宋简体" w:eastAsia="方正仿宋简体" w:hAnsi="宋体" w:cs="宋体" w:hint="eastAsia"/>
                <w:color w:val="000000"/>
                <w:kern w:val="0"/>
                <w:sz w:val="24"/>
                <w:szCs w:val="24"/>
              </w:rPr>
              <w:t>                   </w:t>
            </w:r>
            <w:r w:rsidRPr="006574EF">
              <w:rPr>
                <w:rFonts w:ascii="方正仿宋简体" w:eastAsia="方正仿宋简体" w:hAnsi="宋体" w:cs="宋体" w:hint="eastAsia"/>
                <w:color w:val="000000"/>
                <w:kern w:val="0"/>
                <w:sz w:val="24"/>
                <w:szCs w:val="24"/>
              </w:rPr>
              <w:t>≥</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948A8B7"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90</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37D6698"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70</w:t>
            </w:r>
          </w:p>
        </w:tc>
      </w:tr>
      <w:tr w:rsidR="006574EF" w:rsidRPr="006574EF" w14:paraId="06F78442" w14:textId="77777777" w:rsidTr="006574EF">
        <w:tc>
          <w:tcPr>
            <w:tcW w:w="46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05879C8"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钾，mg/kg</w:t>
            </w:r>
            <w:r w:rsidRPr="006574EF">
              <w:rPr>
                <w:rFonts w:ascii="方正仿宋简体" w:eastAsia="方正仿宋简体" w:hAnsi="宋体" w:cs="宋体" w:hint="eastAsia"/>
                <w:color w:val="000000"/>
                <w:kern w:val="0"/>
                <w:sz w:val="24"/>
                <w:szCs w:val="24"/>
              </w:rPr>
              <w:t>                 </w:t>
            </w:r>
            <w:r w:rsidRPr="006574EF">
              <w:rPr>
                <w:rFonts w:ascii="方正仿宋简体" w:eastAsia="方正仿宋简体" w:hAnsi="宋体" w:cs="宋体" w:hint="eastAsia"/>
                <w:color w:val="000000"/>
                <w:kern w:val="0"/>
                <w:sz w:val="24"/>
                <w:szCs w:val="24"/>
              </w:rPr>
              <w:t>≥</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D449EA8"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400</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C878B4A"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200</w:t>
            </w:r>
          </w:p>
        </w:tc>
      </w:tr>
    </w:tbl>
    <w:p w14:paraId="60997A71"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3．安全及其</w:t>
      </w:r>
      <w:proofErr w:type="gramStart"/>
      <w:r w:rsidRPr="006574EF">
        <w:rPr>
          <w:rFonts w:ascii="方正楷体简体" w:eastAsia="方正楷体简体" w:hAnsi="宋体" w:cs="宋体" w:hint="eastAsia"/>
          <w:b/>
          <w:bCs/>
          <w:color w:val="000000"/>
          <w:kern w:val="0"/>
          <w:sz w:val="32"/>
          <w:szCs w:val="32"/>
        </w:rPr>
        <w:t>他质量</w:t>
      </w:r>
      <w:proofErr w:type="gramEnd"/>
      <w:r w:rsidRPr="006574EF">
        <w:rPr>
          <w:rFonts w:ascii="方正楷体简体" w:eastAsia="方正楷体简体" w:hAnsi="宋体" w:cs="宋体" w:hint="eastAsia"/>
          <w:b/>
          <w:bCs/>
          <w:color w:val="000000"/>
          <w:kern w:val="0"/>
          <w:sz w:val="32"/>
          <w:szCs w:val="32"/>
        </w:rPr>
        <w:t>技术要求：</w:t>
      </w:r>
      <w:r w:rsidRPr="006574EF">
        <w:rPr>
          <w:rFonts w:ascii="方正仿宋简体" w:eastAsia="方正仿宋简体" w:hAnsi="宋体" w:cs="宋体" w:hint="eastAsia"/>
          <w:color w:val="000000"/>
          <w:kern w:val="0"/>
          <w:sz w:val="32"/>
          <w:szCs w:val="32"/>
        </w:rPr>
        <w:t>产品安全及其</w:t>
      </w:r>
      <w:proofErr w:type="gramStart"/>
      <w:r w:rsidRPr="006574EF">
        <w:rPr>
          <w:rFonts w:ascii="方正仿宋简体" w:eastAsia="方正仿宋简体" w:hAnsi="宋体" w:cs="宋体" w:hint="eastAsia"/>
          <w:color w:val="000000"/>
          <w:kern w:val="0"/>
          <w:sz w:val="32"/>
          <w:szCs w:val="32"/>
        </w:rPr>
        <w:t>他质量</w:t>
      </w:r>
      <w:proofErr w:type="gramEnd"/>
      <w:r w:rsidRPr="006574EF">
        <w:rPr>
          <w:rFonts w:ascii="方正仿宋简体" w:eastAsia="方正仿宋简体" w:hAnsi="宋体" w:cs="宋体" w:hint="eastAsia"/>
          <w:color w:val="000000"/>
          <w:kern w:val="0"/>
          <w:sz w:val="32"/>
          <w:szCs w:val="32"/>
        </w:rPr>
        <w:t>技术要求必须符合国家相关规定。</w:t>
      </w:r>
    </w:p>
    <w:p w14:paraId="7AFB302B" w14:textId="77777777" w:rsidR="006574EF" w:rsidRPr="006574EF" w:rsidRDefault="006574EF" w:rsidP="006574EF">
      <w:pPr>
        <w:widowControl/>
        <w:jc w:val="left"/>
        <w:rPr>
          <w:rFonts w:ascii="微软雅黑" w:eastAsia="微软雅黑" w:hAnsi="微软雅黑" w:cs="宋体" w:hint="eastAsia"/>
          <w:color w:val="333333"/>
          <w:kern w:val="0"/>
          <w:sz w:val="18"/>
          <w:szCs w:val="18"/>
        </w:rPr>
      </w:pPr>
      <w:r w:rsidRPr="006574EF">
        <w:rPr>
          <w:rFonts w:ascii="方正仿宋简体" w:eastAsia="方正仿宋简体" w:hAnsi="微软雅黑" w:cs="宋体" w:hint="eastAsia"/>
          <w:color w:val="333333"/>
          <w:kern w:val="0"/>
          <w:sz w:val="32"/>
          <w:szCs w:val="32"/>
        </w:rPr>
        <w:br/>
      </w:r>
    </w:p>
    <w:p w14:paraId="1173C9C6" w14:textId="77777777" w:rsidR="006574EF" w:rsidRPr="006574EF" w:rsidRDefault="006574EF" w:rsidP="006574EF">
      <w:pPr>
        <w:widowControl/>
        <w:spacing w:after="300" w:line="360" w:lineRule="atLeast"/>
        <w:ind w:firstLine="48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附件3</w:t>
      </w:r>
    </w:p>
    <w:p w14:paraId="221076FD"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小标宋简体" w:eastAsia="方正小标宋简体" w:hAnsi="宋体" w:cs="宋体" w:hint="eastAsia"/>
          <w:color w:val="000000"/>
          <w:kern w:val="0"/>
          <w:sz w:val="44"/>
          <w:szCs w:val="44"/>
        </w:rPr>
        <w:t>青川竹荪质量技术要求</w:t>
      </w:r>
    </w:p>
    <w:p w14:paraId="6CB19B61" w14:textId="77777777" w:rsidR="006574EF" w:rsidRPr="006574EF" w:rsidRDefault="006574EF" w:rsidP="006574EF">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一、品种名</w:t>
      </w:r>
    </w:p>
    <w:p w14:paraId="74A2BF69"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竹荪(</w:t>
      </w:r>
      <w:proofErr w:type="spellStart"/>
      <w:r w:rsidRPr="006574EF">
        <w:rPr>
          <w:rFonts w:ascii="方正仿宋简体" w:eastAsia="方正仿宋简体" w:hAnsi="宋体" w:cs="宋体" w:hint="eastAsia"/>
          <w:color w:val="000000"/>
          <w:kern w:val="0"/>
          <w:sz w:val="32"/>
          <w:szCs w:val="32"/>
        </w:rPr>
        <w:t>Dictyophoraspp</w:t>
      </w:r>
      <w:proofErr w:type="spellEnd"/>
      <w:r w:rsidRPr="006574EF">
        <w:rPr>
          <w:rFonts w:ascii="方正仿宋简体" w:eastAsia="方正仿宋简体" w:hAnsi="宋体" w:cs="宋体" w:hint="eastAsia"/>
          <w:color w:val="000000"/>
          <w:kern w:val="0"/>
          <w:sz w:val="32"/>
          <w:szCs w:val="32"/>
        </w:rPr>
        <w:t>)。</w:t>
      </w:r>
    </w:p>
    <w:p w14:paraId="229623FF" w14:textId="77777777" w:rsidR="006574EF" w:rsidRPr="006574EF" w:rsidRDefault="006574EF" w:rsidP="006574EF">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lastRenderedPageBreak/>
        <w:t>二、立地条件</w:t>
      </w:r>
    </w:p>
    <w:p w14:paraId="74EFA30F"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产地范围内海拔500m至1200m，背风向阳、地形相对平缓、土层厚、腐殖质含量高，土壤pH值5.5至6.5，遮荫度大于70%。</w:t>
      </w:r>
    </w:p>
    <w:p w14:paraId="284F63D9" w14:textId="77777777" w:rsidR="006574EF" w:rsidRPr="006574EF" w:rsidRDefault="006574EF" w:rsidP="006574EF">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三、栽培管理</w:t>
      </w:r>
    </w:p>
    <w:p w14:paraId="08B636CE"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1．栽培场所的选择：</w:t>
      </w:r>
      <w:r w:rsidRPr="006574EF">
        <w:rPr>
          <w:rFonts w:ascii="方正仿宋简体" w:eastAsia="方正仿宋简体" w:hAnsi="宋体" w:cs="宋体" w:hint="eastAsia"/>
          <w:color w:val="000000"/>
          <w:kern w:val="0"/>
          <w:sz w:val="32"/>
          <w:szCs w:val="32"/>
        </w:rPr>
        <w:t>背风向阳、地形相对平缓、土层角厚、腐殖质含量高，土壤pH值5.5至6.5，遮阴度大于70%，排水畅、</w:t>
      </w:r>
      <w:proofErr w:type="gramStart"/>
      <w:r w:rsidRPr="006574EF">
        <w:rPr>
          <w:rFonts w:ascii="方正仿宋简体" w:eastAsia="方正仿宋简体" w:hAnsi="宋体" w:cs="宋体" w:hint="eastAsia"/>
          <w:color w:val="000000"/>
          <w:kern w:val="0"/>
          <w:sz w:val="32"/>
          <w:szCs w:val="32"/>
        </w:rPr>
        <w:t>不</w:t>
      </w:r>
      <w:proofErr w:type="gramEnd"/>
      <w:r w:rsidRPr="006574EF">
        <w:rPr>
          <w:rFonts w:ascii="方正仿宋简体" w:eastAsia="方正仿宋简体" w:hAnsi="宋体" w:cs="宋体" w:hint="eastAsia"/>
          <w:color w:val="000000"/>
          <w:kern w:val="0"/>
          <w:sz w:val="32"/>
          <w:szCs w:val="32"/>
        </w:rPr>
        <w:t>积水、通风向阳，便于清洗消毒，不受工业“三废”、城市垃圾、农药、化肥和畜禽粪便的污染，有利于病虫害防治。</w:t>
      </w:r>
    </w:p>
    <w:p w14:paraId="51612E70"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２．栽培材料的准备和加工:</w:t>
      </w:r>
    </w:p>
    <w:p w14:paraId="183F61F8"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仿宋简体" w:eastAsia="方正仿宋简体" w:hAnsi="宋体" w:cs="宋体" w:hint="eastAsia"/>
          <w:b/>
          <w:bCs/>
          <w:color w:val="000000"/>
          <w:kern w:val="0"/>
          <w:sz w:val="32"/>
          <w:szCs w:val="32"/>
        </w:rPr>
        <w:t>（1）栽培材料：</w:t>
      </w:r>
      <w:r w:rsidRPr="006574EF">
        <w:rPr>
          <w:rFonts w:ascii="方正仿宋简体" w:eastAsia="方正仿宋简体" w:hAnsi="宋体" w:cs="宋体" w:hint="eastAsia"/>
          <w:color w:val="000000"/>
          <w:kern w:val="0"/>
          <w:sz w:val="32"/>
          <w:szCs w:val="32"/>
        </w:rPr>
        <w:t>采用产地范围内阔叶树枝条木屑、竹枝竹叶以及农作物秸秆的混合料进行栽培，不能用含油脂的（针叶树）材料。</w:t>
      </w:r>
    </w:p>
    <w:p w14:paraId="529E346B"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仿宋简体" w:eastAsia="方正仿宋简体" w:hAnsi="宋体" w:cs="宋体" w:hint="eastAsia"/>
          <w:b/>
          <w:bCs/>
          <w:color w:val="000000"/>
          <w:kern w:val="0"/>
          <w:sz w:val="32"/>
          <w:szCs w:val="32"/>
        </w:rPr>
        <w:t>（2）覆土准备和加工：</w:t>
      </w:r>
      <w:r w:rsidRPr="006574EF">
        <w:rPr>
          <w:rFonts w:ascii="方正仿宋简体" w:eastAsia="方正仿宋简体" w:hAnsi="宋体" w:cs="宋体" w:hint="eastAsia"/>
          <w:color w:val="000000"/>
          <w:kern w:val="0"/>
          <w:sz w:val="32"/>
          <w:szCs w:val="32"/>
        </w:rPr>
        <w:t>覆土选用透气性良好的</w:t>
      </w:r>
      <w:proofErr w:type="gramStart"/>
      <w:r w:rsidRPr="006574EF">
        <w:rPr>
          <w:rFonts w:ascii="方正仿宋简体" w:eastAsia="方正仿宋简体" w:hAnsi="宋体" w:cs="宋体" w:hint="eastAsia"/>
          <w:color w:val="000000"/>
          <w:kern w:val="0"/>
          <w:sz w:val="32"/>
          <w:szCs w:val="32"/>
        </w:rPr>
        <w:t>腐质土和</w:t>
      </w:r>
      <w:proofErr w:type="gramEnd"/>
      <w:r w:rsidRPr="006574EF">
        <w:rPr>
          <w:rFonts w:ascii="方正仿宋简体" w:eastAsia="方正仿宋简体" w:hAnsi="宋体" w:cs="宋体" w:hint="eastAsia"/>
          <w:color w:val="000000"/>
          <w:kern w:val="0"/>
          <w:sz w:val="32"/>
          <w:szCs w:val="32"/>
        </w:rPr>
        <w:t>偏酸性的土壤。土壤选择耕作层以下0.33米，没有受过农事活动影响和污染的鲜土层，不能用沙土、中粘土和高湿度的河泥、塘泥等。</w:t>
      </w:r>
    </w:p>
    <w:p w14:paraId="1A4DD819"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lastRenderedPageBreak/>
        <w:t>3．栽培方法：</w:t>
      </w:r>
      <w:r w:rsidRPr="006574EF">
        <w:rPr>
          <w:rFonts w:ascii="方正仿宋简体" w:eastAsia="方正仿宋简体" w:hAnsi="宋体" w:cs="宋体" w:hint="eastAsia"/>
          <w:color w:val="000000"/>
          <w:kern w:val="0"/>
          <w:sz w:val="32"/>
          <w:szCs w:val="32"/>
        </w:rPr>
        <w:t>搭建遮荫棚→开</w:t>
      </w:r>
      <w:proofErr w:type="gramStart"/>
      <w:r w:rsidRPr="006574EF">
        <w:rPr>
          <w:rFonts w:ascii="方正仿宋简体" w:eastAsia="方正仿宋简体" w:hAnsi="宋体" w:cs="宋体" w:hint="eastAsia"/>
          <w:color w:val="000000"/>
          <w:kern w:val="0"/>
          <w:sz w:val="32"/>
          <w:szCs w:val="32"/>
        </w:rPr>
        <w:t>厢做畦床</w:t>
      </w:r>
      <w:proofErr w:type="gramEnd"/>
      <w:r w:rsidRPr="006574EF">
        <w:rPr>
          <w:rFonts w:ascii="方正仿宋简体" w:eastAsia="方正仿宋简体" w:hAnsi="宋体" w:cs="宋体" w:hint="eastAsia"/>
          <w:color w:val="000000"/>
          <w:kern w:val="0"/>
          <w:sz w:val="32"/>
          <w:szCs w:val="32"/>
        </w:rPr>
        <w:t>→土壤处理→第一层铺料→播种→第二层铺料→播种→覆土→加盖遮荫物。</w:t>
      </w:r>
    </w:p>
    <w:p w14:paraId="3767E7C9"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4．生长期管理：</w:t>
      </w:r>
    </w:p>
    <w:p w14:paraId="2833E668" w14:textId="77777777" w:rsidR="006574EF" w:rsidRPr="006574EF" w:rsidRDefault="006574EF" w:rsidP="006574EF">
      <w:pPr>
        <w:widowControl/>
        <w:spacing w:after="300" w:line="360" w:lineRule="atLeast"/>
        <w:ind w:firstLine="633"/>
        <w:jc w:val="left"/>
        <w:rPr>
          <w:rFonts w:ascii="宋体" w:eastAsia="宋体" w:hAnsi="宋体" w:cs="宋体" w:hint="eastAsia"/>
          <w:color w:val="5B5B5B"/>
          <w:kern w:val="0"/>
          <w:szCs w:val="21"/>
        </w:rPr>
      </w:pPr>
      <w:r w:rsidRPr="006574EF">
        <w:rPr>
          <w:rFonts w:ascii="方正仿宋简体" w:eastAsia="方正仿宋简体" w:hAnsi="宋体" w:cs="宋体" w:hint="eastAsia"/>
          <w:b/>
          <w:bCs/>
          <w:color w:val="000000"/>
          <w:kern w:val="0"/>
          <w:sz w:val="32"/>
          <w:szCs w:val="32"/>
        </w:rPr>
        <w:t>（1）水分管理：</w:t>
      </w:r>
      <w:r w:rsidRPr="006574EF">
        <w:rPr>
          <w:rFonts w:ascii="方正仿宋简体" w:eastAsia="方正仿宋简体" w:hAnsi="宋体" w:cs="宋体" w:hint="eastAsia"/>
          <w:color w:val="000000"/>
          <w:kern w:val="0"/>
          <w:sz w:val="32"/>
          <w:szCs w:val="32"/>
        </w:rPr>
        <w:t>土壤湿度保持在60%至65%，菌丝生长阶段空气湿度保持在60%至70%，</w:t>
      </w:r>
      <w:proofErr w:type="gramStart"/>
      <w:r w:rsidRPr="006574EF">
        <w:rPr>
          <w:rFonts w:ascii="方正仿宋简体" w:eastAsia="方正仿宋简体" w:hAnsi="宋体" w:cs="宋体" w:hint="eastAsia"/>
          <w:color w:val="000000"/>
          <w:kern w:val="0"/>
          <w:sz w:val="32"/>
          <w:szCs w:val="32"/>
        </w:rPr>
        <w:t>竹蛋生长</w:t>
      </w:r>
      <w:proofErr w:type="gramEnd"/>
      <w:r w:rsidRPr="006574EF">
        <w:rPr>
          <w:rFonts w:ascii="方正仿宋简体" w:eastAsia="方正仿宋简体" w:hAnsi="宋体" w:cs="宋体" w:hint="eastAsia"/>
          <w:color w:val="000000"/>
          <w:kern w:val="0"/>
          <w:sz w:val="32"/>
          <w:szCs w:val="32"/>
        </w:rPr>
        <w:t>阶段空气湿度保持在80%以上。</w:t>
      </w:r>
    </w:p>
    <w:p w14:paraId="6A1AFC32"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仿宋简体" w:eastAsia="方正仿宋简体" w:hAnsi="宋体" w:cs="宋体" w:hint="eastAsia"/>
          <w:b/>
          <w:bCs/>
          <w:color w:val="000000"/>
          <w:kern w:val="0"/>
          <w:sz w:val="32"/>
          <w:szCs w:val="32"/>
        </w:rPr>
        <w:t>（2）保温、降温和通风换气：</w:t>
      </w:r>
      <w:r w:rsidRPr="006574EF">
        <w:rPr>
          <w:rFonts w:ascii="方正仿宋简体" w:eastAsia="方正仿宋简体" w:hAnsi="宋体" w:cs="宋体" w:hint="eastAsia"/>
          <w:color w:val="000000"/>
          <w:kern w:val="0"/>
          <w:sz w:val="32"/>
          <w:szCs w:val="32"/>
        </w:rPr>
        <w:t>保证棚内或者室内温度在18℃至28℃，棚内或者室内温度超过30℃就要及时进行通风换气或喷水降温。</w:t>
      </w:r>
    </w:p>
    <w:p w14:paraId="2849F0E4"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仿宋简体" w:eastAsia="方正仿宋简体" w:hAnsi="宋体" w:cs="宋体" w:hint="eastAsia"/>
          <w:b/>
          <w:bCs/>
          <w:color w:val="000000"/>
          <w:kern w:val="0"/>
          <w:sz w:val="32"/>
          <w:szCs w:val="32"/>
        </w:rPr>
        <w:t>（3）光照：</w:t>
      </w:r>
      <w:r w:rsidRPr="006574EF">
        <w:rPr>
          <w:rFonts w:ascii="方正仿宋简体" w:eastAsia="方正仿宋简体" w:hAnsi="宋体" w:cs="宋体" w:hint="eastAsia"/>
          <w:color w:val="000000"/>
          <w:kern w:val="0"/>
          <w:sz w:val="32"/>
          <w:szCs w:val="32"/>
        </w:rPr>
        <w:t>保持光照强度在整个生育期不高于30%。</w:t>
      </w:r>
    </w:p>
    <w:p w14:paraId="37AB35CB" w14:textId="77777777" w:rsidR="006574EF" w:rsidRPr="006574EF" w:rsidRDefault="006574EF" w:rsidP="006574EF">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四、采收和加工</w:t>
      </w:r>
    </w:p>
    <w:p w14:paraId="3E3B73DA"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1．采收：</w:t>
      </w:r>
      <w:r w:rsidRPr="006574EF">
        <w:rPr>
          <w:rFonts w:ascii="方正仿宋简体" w:eastAsia="方正仿宋简体" w:hAnsi="宋体" w:cs="宋体" w:hint="eastAsia"/>
          <w:color w:val="000000"/>
          <w:kern w:val="0"/>
          <w:sz w:val="32"/>
          <w:szCs w:val="32"/>
        </w:rPr>
        <w:t>当竹荪菌裙已经完全张开，孢子胶体开始自溶</w:t>
      </w:r>
      <w:proofErr w:type="gramStart"/>
      <w:r w:rsidRPr="006574EF">
        <w:rPr>
          <w:rFonts w:ascii="方正仿宋简体" w:eastAsia="方正仿宋简体" w:hAnsi="宋体" w:cs="宋体" w:hint="eastAsia"/>
          <w:color w:val="000000"/>
          <w:kern w:val="0"/>
          <w:sz w:val="32"/>
          <w:szCs w:val="32"/>
        </w:rPr>
        <w:t>下淌滴前</w:t>
      </w:r>
      <w:proofErr w:type="gramEnd"/>
      <w:r w:rsidRPr="006574EF">
        <w:rPr>
          <w:rFonts w:ascii="方正仿宋简体" w:eastAsia="方正仿宋简体" w:hAnsi="宋体" w:cs="宋体" w:hint="eastAsia"/>
          <w:color w:val="000000"/>
          <w:kern w:val="0"/>
          <w:sz w:val="32"/>
          <w:szCs w:val="32"/>
        </w:rPr>
        <w:t>及时采收。</w:t>
      </w:r>
    </w:p>
    <w:p w14:paraId="09D85A80"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2．干制：</w:t>
      </w:r>
      <w:r w:rsidRPr="006574EF">
        <w:rPr>
          <w:rFonts w:ascii="方正仿宋简体" w:eastAsia="方正仿宋简体" w:hAnsi="宋体" w:cs="宋体" w:hint="eastAsia"/>
          <w:color w:val="000000"/>
          <w:kern w:val="0"/>
          <w:sz w:val="32"/>
          <w:szCs w:val="32"/>
        </w:rPr>
        <w:t>竹荪子实体采收清洗干净后应及时在10小时内进行干制加工。采用人工干制法。最高温不能超过55℃，干制后含水量≤13%。</w:t>
      </w:r>
    </w:p>
    <w:p w14:paraId="4C148DFB" w14:textId="77777777" w:rsidR="006574EF" w:rsidRPr="006574EF" w:rsidRDefault="006574EF" w:rsidP="006574EF">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五、质量特色</w:t>
      </w:r>
    </w:p>
    <w:p w14:paraId="4B97B9D6"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lastRenderedPageBreak/>
        <w:t>1．感官特色</w:t>
      </w:r>
    </w:p>
    <w:tbl>
      <w:tblPr>
        <w:tblW w:w="9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252"/>
        <w:gridCol w:w="5468"/>
      </w:tblGrid>
      <w:tr w:rsidR="006574EF" w:rsidRPr="006574EF" w14:paraId="5EA76647" w14:textId="77777777" w:rsidTr="006574EF">
        <w:trPr>
          <w:jc w:val="center"/>
        </w:trPr>
        <w:tc>
          <w:tcPr>
            <w:tcW w:w="37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6C136EA"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28"/>
                <w:szCs w:val="28"/>
              </w:rPr>
              <w:t>项</w:t>
            </w:r>
            <w:r w:rsidRPr="006574EF">
              <w:rPr>
                <w:rFonts w:ascii="方正黑体简体" w:eastAsia="方正黑体简体" w:hAnsi="宋体" w:cs="宋体" w:hint="eastAsia"/>
                <w:color w:val="000000"/>
                <w:kern w:val="0"/>
                <w:sz w:val="28"/>
                <w:szCs w:val="28"/>
              </w:rPr>
              <w:t>  </w:t>
            </w:r>
            <w:r w:rsidRPr="006574EF">
              <w:rPr>
                <w:rFonts w:ascii="方正黑体简体" w:eastAsia="方正黑体简体" w:hAnsi="宋体" w:cs="宋体" w:hint="eastAsia"/>
                <w:color w:val="000000"/>
                <w:kern w:val="0"/>
                <w:sz w:val="28"/>
                <w:szCs w:val="28"/>
              </w:rPr>
              <w:t>目</w:t>
            </w:r>
          </w:p>
        </w:tc>
        <w:tc>
          <w:tcPr>
            <w:tcW w:w="48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645F44"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28"/>
                <w:szCs w:val="28"/>
              </w:rPr>
              <w:t>指</w:t>
            </w:r>
            <w:r w:rsidRPr="006574EF">
              <w:rPr>
                <w:rFonts w:ascii="方正黑体简体" w:eastAsia="方正黑体简体" w:hAnsi="宋体" w:cs="宋体" w:hint="eastAsia"/>
                <w:color w:val="000000"/>
                <w:kern w:val="0"/>
                <w:sz w:val="28"/>
                <w:szCs w:val="28"/>
              </w:rPr>
              <w:t>   </w:t>
            </w:r>
            <w:r w:rsidRPr="006574EF">
              <w:rPr>
                <w:rFonts w:ascii="方正黑体简体" w:eastAsia="方正黑体简体" w:hAnsi="宋体" w:cs="宋体" w:hint="eastAsia"/>
                <w:color w:val="000000"/>
                <w:kern w:val="0"/>
                <w:sz w:val="28"/>
                <w:szCs w:val="28"/>
              </w:rPr>
              <w:t>标</w:t>
            </w:r>
          </w:p>
        </w:tc>
      </w:tr>
      <w:tr w:rsidR="006574EF" w:rsidRPr="006574EF" w14:paraId="03646D12" w14:textId="77777777" w:rsidTr="006574EF">
        <w:trPr>
          <w:jc w:val="center"/>
        </w:trPr>
        <w:tc>
          <w:tcPr>
            <w:tcW w:w="37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0BA2EF"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色</w:t>
            </w:r>
            <w:r w:rsidRPr="006574EF">
              <w:rPr>
                <w:rFonts w:ascii="方正仿宋简体" w:eastAsia="方正仿宋简体" w:hAnsi="宋体" w:cs="宋体" w:hint="eastAsia"/>
                <w:color w:val="000000"/>
                <w:kern w:val="0"/>
                <w:sz w:val="24"/>
                <w:szCs w:val="24"/>
              </w:rPr>
              <w:t>    </w:t>
            </w:r>
            <w:r w:rsidRPr="006574EF">
              <w:rPr>
                <w:rFonts w:ascii="方正仿宋简体" w:eastAsia="方正仿宋简体" w:hAnsi="宋体" w:cs="宋体" w:hint="eastAsia"/>
                <w:color w:val="000000"/>
                <w:kern w:val="0"/>
                <w:sz w:val="24"/>
                <w:szCs w:val="24"/>
              </w:rPr>
              <w:t>泽</w:t>
            </w:r>
          </w:p>
        </w:tc>
        <w:tc>
          <w:tcPr>
            <w:tcW w:w="48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768F4D"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微黄色或米黄色。</w:t>
            </w:r>
          </w:p>
        </w:tc>
      </w:tr>
      <w:tr w:rsidR="006574EF" w:rsidRPr="006574EF" w14:paraId="6BEE79E2" w14:textId="77777777" w:rsidTr="006574EF">
        <w:trPr>
          <w:jc w:val="center"/>
        </w:trPr>
        <w:tc>
          <w:tcPr>
            <w:tcW w:w="37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B8F4D3"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气</w:t>
            </w:r>
            <w:r w:rsidRPr="006574EF">
              <w:rPr>
                <w:rFonts w:ascii="方正仿宋简体" w:eastAsia="方正仿宋简体" w:hAnsi="宋体" w:cs="宋体" w:hint="eastAsia"/>
                <w:color w:val="000000"/>
                <w:kern w:val="0"/>
                <w:sz w:val="24"/>
                <w:szCs w:val="24"/>
              </w:rPr>
              <w:t>    </w:t>
            </w:r>
            <w:r w:rsidRPr="006574EF">
              <w:rPr>
                <w:rFonts w:ascii="方正仿宋简体" w:eastAsia="方正仿宋简体" w:hAnsi="宋体" w:cs="宋体" w:hint="eastAsia"/>
                <w:color w:val="000000"/>
                <w:kern w:val="0"/>
                <w:sz w:val="24"/>
                <w:szCs w:val="24"/>
              </w:rPr>
              <w:t>味</w:t>
            </w:r>
          </w:p>
        </w:tc>
        <w:tc>
          <w:tcPr>
            <w:tcW w:w="48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951FB6"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竹荪特有香味，无异味。</w:t>
            </w:r>
          </w:p>
        </w:tc>
      </w:tr>
      <w:tr w:rsidR="006574EF" w:rsidRPr="006574EF" w14:paraId="2C4B706F" w14:textId="77777777" w:rsidTr="006574EF">
        <w:trPr>
          <w:jc w:val="center"/>
        </w:trPr>
        <w:tc>
          <w:tcPr>
            <w:tcW w:w="37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C6BB1A"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形</w:t>
            </w:r>
            <w:r w:rsidRPr="006574EF">
              <w:rPr>
                <w:rFonts w:ascii="方正仿宋简体" w:eastAsia="方正仿宋简体" w:hAnsi="宋体" w:cs="宋体" w:hint="eastAsia"/>
                <w:color w:val="000000"/>
                <w:kern w:val="0"/>
                <w:sz w:val="24"/>
                <w:szCs w:val="24"/>
              </w:rPr>
              <w:t>    </w:t>
            </w:r>
            <w:r w:rsidRPr="006574EF">
              <w:rPr>
                <w:rFonts w:ascii="方正仿宋简体" w:eastAsia="方正仿宋简体" w:hAnsi="宋体" w:cs="宋体" w:hint="eastAsia"/>
                <w:color w:val="000000"/>
                <w:kern w:val="0"/>
                <w:sz w:val="24"/>
                <w:szCs w:val="24"/>
              </w:rPr>
              <w:t>状</w:t>
            </w:r>
          </w:p>
        </w:tc>
        <w:tc>
          <w:tcPr>
            <w:tcW w:w="48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04B2C9"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菌裙呈网状，菌柄、菌盖完整。</w:t>
            </w:r>
          </w:p>
        </w:tc>
      </w:tr>
      <w:tr w:rsidR="006574EF" w:rsidRPr="006574EF" w14:paraId="2C51AD8C" w14:textId="77777777" w:rsidTr="006574EF">
        <w:trPr>
          <w:jc w:val="center"/>
        </w:trPr>
        <w:tc>
          <w:tcPr>
            <w:tcW w:w="37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251AA1"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质地口感</w:t>
            </w:r>
          </w:p>
        </w:tc>
        <w:tc>
          <w:tcPr>
            <w:tcW w:w="48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7B82B1"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肉质肥厚中空，入沸汤即膨大，久煮不失脆嫩，气息清香而无异味，入口鲜嫩、脆滑。</w:t>
            </w:r>
          </w:p>
        </w:tc>
      </w:tr>
    </w:tbl>
    <w:p w14:paraId="547BA741"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２．理化指标</w:t>
      </w:r>
    </w:p>
    <w:tbl>
      <w:tblPr>
        <w:tblW w:w="9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71"/>
        <w:gridCol w:w="5549"/>
      </w:tblGrid>
      <w:tr w:rsidR="006574EF" w:rsidRPr="006574EF" w14:paraId="0F3186A9" w14:textId="77777777" w:rsidTr="006574EF">
        <w:trPr>
          <w:jc w:val="center"/>
        </w:trPr>
        <w:tc>
          <w:tcPr>
            <w:tcW w:w="363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26CC48D3"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28"/>
                <w:szCs w:val="28"/>
              </w:rPr>
              <w:t>项</w:t>
            </w:r>
            <w:r w:rsidRPr="006574EF">
              <w:rPr>
                <w:rFonts w:ascii="方正黑体简体" w:eastAsia="方正黑体简体" w:hAnsi="宋体" w:cs="宋体" w:hint="eastAsia"/>
                <w:color w:val="000000"/>
                <w:kern w:val="0"/>
                <w:sz w:val="28"/>
                <w:szCs w:val="28"/>
              </w:rPr>
              <w:t>  </w:t>
            </w:r>
            <w:r w:rsidRPr="006574EF">
              <w:rPr>
                <w:rFonts w:ascii="方正黑体简体" w:eastAsia="方正黑体简体" w:hAnsi="宋体" w:cs="宋体" w:hint="eastAsia"/>
                <w:color w:val="000000"/>
                <w:kern w:val="0"/>
                <w:sz w:val="28"/>
                <w:szCs w:val="28"/>
              </w:rPr>
              <w:t>目</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61282D3"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28"/>
                <w:szCs w:val="28"/>
              </w:rPr>
              <w:t>指</w:t>
            </w:r>
            <w:r w:rsidRPr="006574EF">
              <w:rPr>
                <w:rFonts w:ascii="方正黑体简体" w:eastAsia="方正黑体简体" w:hAnsi="宋体" w:cs="宋体" w:hint="eastAsia"/>
                <w:color w:val="000000"/>
                <w:kern w:val="0"/>
                <w:sz w:val="28"/>
                <w:szCs w:val="28"/>
              </w:rPr>
              <w:t>   </w:t>
            </w:r>
            <w:r w:rsidRPr="006574EF">
              <w:rPr>
                <w:rFonts w:ascii="方正黑体简体" w:eastAsia="方正黑体简体" w:hAnsi="宋体" w:cs="宋体" w:hint="eastAsia"/>
                <w:color w:val="000000"/>
                <w:kern w:val="0"/>
                <w:sz w:val="28"/>
                <w:szCs w:val="28"/>
              </w:rPr>
              <w:t>标</w:t>
            </w:r>
          </w:p>
        </w:tc>
      </w:tr>
      <w:tr w:rsidR="006574EF" w:rsidRPr="006574EF" w14:paraId="720EE171" w14:textId="77777777" w:rsidTr="006574EF">
        <w:trPr>
          <w:jc w:val="center"/>
        </w:trPr>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A07C919"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水分/(g/100g)</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7BABDC5"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≤13.0</w:t>
            </w:r>
          </w:p>
        </w:tc>
      </w:tr>
      <w:tr w:rsidR="006574EF" w:rsidRPr="006574EF" w14:paraId="69C47BEF" w14:textId="77777777" w:rsidTr="006574EF">
        <w:trPr>
          <w:jc w:val="center"/>
        </w:trPr>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FEB92B4"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粗蛋白（干重计）/(g/100g)</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B67D789"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≥17.0</w:t>
            </w:r>
          </w:p>
        </w:tc>
      </w:tr>
      <w:tr w:rsidR="006574EF" w:rsidRPr="006574EF" w14:paraId="4F42B8D2" w14:textId="77777777" w:rsidTr="006574EF">
        <w:trPr>
          <w:jc w:val="center"/>
        </w:trPr>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1D35F82"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粗纤维（干重计）/(g/100g)</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503D658"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≤10.0</w:t>
            </w:r>
          </w:p>
        </w:tc>
      </w:tr>
      <w:tr w:rsidR="006574EF" w:rsidRPr="006574EF" w14:paraId="5E933217" w14:textId="77777777" w:rsidTr="006574EF">
        <w:trPr>
          <w:jc w:val="center"/>
        </w:trPr>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DB93BBC"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灰分/(g/100g)</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6358744"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≤7.0</w:t>
            </w:r>
          </w:p>
        </w:tc>
      </w:tr>
      <w:tr w:rsidR="006574EF" w:rsidRPr="006574EF" w14:paraId="46059C92" w14:textId="77777777" w:rsidTr="006574EF">
        <w:trPr>
          <w:jc w:val="center"/>
        </w:trPr>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FF575E5"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菌柄直径/(mm)</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6B8AE5B"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≥15</w:t>
            </w:r>
          </w:p>
        </w:tc>
      </w:tr>
      <w:tr w:rsidR="006574EF" w:rsidRPr="006574EF" w14:paraId="0CCA0DAC" w14:textId="77777777" w:rsidTr="006574EF">
        <w:trPr>
          <w:jc w:val="center"/>
        </w:trPr>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05459C4"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菌柄长度/(mm)</w:t>
            </w:r>
          </w:p>
        </w:tc>
        <w:tc>
          <w:tcPr>
            <w:tcW w:w="4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F048E0B" w14:textId="77777777" w:rsidR="006574EF" w:rsidRPr="006574EF" w:rsidRDefault="006574EF" w:rsidP="006574EF">
            <w:pPr>
              <w:widowControl/>
              <w:spacing w:after="300" w:line="360" w:lineRule="atLeast"/>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≥120</w:t>
            </w:r>
          </w:p>
        </w:tc>
      </w:tr>
    </w:tbl>
    <w:p w14:paraId="3E7B3283"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3.</w:t>
      </w:r>
      <w:r w:rsidRPr="006574EF">
        <w:rPr>
          <w:rFonts w:ascii="方正楷体简体" w:eastAsia="方正楷体简体" w:hAnsi="宋体" w:cs="宋体" w:hint="eastAsia"/>
          <w:b/>
          <w:bCs/>
          <w:color w:val="000000"/>
          <w:kern w:val="0"/>
          <w:sz w:val="32"/>
          <w:szCs w:val="32"/>
        </w:rPr>
        <w:t> </w:t>
      </w:r>
      <w:r w:rsidRPr="006574EF">
        <w:rPr>
          <w:rFonts w:ascii="方正楷体简体" w:eastAsia="方正楷体简体" w:hAnsi="宋体" w:cs="宋体" w:hint="eastAsia"/>
          <w:b/>
          <w:bCs/>
          <w:color w:val="000000"/>
          <w:kern w:val="0"/>
          <w:sz w:val="32"/>
          <w:szCs w:val="32"/>
        </w:rPr>
        <w:t>安全及其</w:t>
      </w:r>
      <w:proofErr w:type="gramStart"/>
      <w:r w:rsidRPr="006574EF">
        <w:rPr>
          <w:rFonts w:ascii="方正楷体简体" w:eastAsia="方正楷体简体" w:hAnsi="宋体" w:cs="宋体" w:hint="eastAsia"/>
          <w:b/>
          <w:bCs/>
          <w:color w:val="000000"/>
          <w:kern w:val="0"/>
          <w:sz w:val="32"/>
          <w:szCs w:val="32"/>
        </w:rPr>
        <w:t>他质量</w:t>
      </w:r>
      <w:proofErr w:type="gramEnd"/>
      <w:r w:rsidRPr="006574EF">
        <w:rPr>
          <w:rFonts w:ascii="方正楷体简体" w:eastAsia="方正楷体简体" w:hAnsi="宋体" w:cs="宋体" w:hint="eastAsia"/>
          <w:b/>
          <w:bCs/>
          <w:color w:val="000000"/>
          <w:kern w:val="0"/>
          <w:sz w:val="32"/>
          <w:szCs w:val="32"/>
        </w:rPr>
        <w:t>技术要求：</w:t>
      </w:r>
      <w:r w:rsidRPr="006574EF">
        <w:rPr>
          <w:rFonts w:ascii="方正仿宋简体" w:eastAsia="方正仿宋简体" w:hAnsi="宋体" w:cs="宋体" w:hint="eastAsia"/>
          <w:color w:val="000000"/>
          <w:kern w:val="0"/>
          <w:sz w:val="32"/>
          <w:szCs w:val="32"/>
        </w:rPr>
        <w:t>产品安全及其</w:t>
      </w:r>
      <w:proofErr w:type="gramStart"/>
      <w:r w:rsidRPr="006574EF">
        <w:rPr>
          <w:rFonts w:ascii="方正仿宋简体" w:eastAsia="方正仿宋简体" w:hAnsi="宋体" w:cs="宋体" w:hint="eastAsia"/>
          <w:color w:val="000000"/>
          <w:kern w:val="0"/>
          <w:sz w:val="32"/>
          <w:szCs w:val="32"/>
        </w:rPr>
        <w:t>他质量</w:t>
      </w:r>
      <w:proofErr w:type="gramEnd"/>
      <w:r w:rsidRPr="006574EF">
        <w:rPr>
          <w:rFonts w:ascii="方正仿宋简体" w:eastAsia="方正仿宋简体" w:hAnsi="宋体" w:cs="宋体" w:hint="eastAsia"/>
          <w:color w:val="000000"/>
          <w:kern w:val="0"/>
          <w:sz w:val="32"/>
          <w:szCs w:val="32"/>
        </w:rPr>
        <w:t>技术要求必须符合国家相关规定。</w:t>
      </w:r>
    </w:p>
    <w:p w14:paraId="174D99D1" w14:textId="77777777" w:rsidR="006574EF" w:rsidRPr="006574EF" w:rsidRDefault="006574EF" w:rsidP="006574EF">
      <w:pPr>
        <w:widowControl/>
        <w:jc w:val="left"/>
        <w:rPr>
          <w:rFonts w:ascii="微软雅黑" w:eastAsia="微软雅黑" w:hAnsi="微软雅黑" w:cs="宋体" w:hint="eastAsia"/>
          <w:color w:val="333333"/>
          <w:kern w:val="0"/>
          <w:sz w:val="18"/>
          <w:szCs w:val="18"/>
        </w:rPr>
      </w:pPr>
      <w:r w:rsidRPr="006574EF">
        <w:rPr>
          <w:rFonts w:ascii="方正仿宋简体" w:eastAsia="方正仿宋简体" w:hAnsi="微软雅黑" w:cs="宋体" w:hint="eastAsia"/>
          <w:color w:val="333333"/>
          <w:kern w:val="0"/>
          <w:sz w:val="32"/>
          <w:szCs w:val="32"/>
        </w:rPr>
        <w:br/>
      </w:r>
    </w:p>
    <w:p w14:paraId="1712B2AE" w14:textId="77777777" w:rsidR="006574EF" w:rsidRPr="006574EF" w:rsidRDefault="006574EF" w:rsidP="006574EF">
      <w:pPr>
        <w:widowControl/>
        <w:spacing w:after="300" w:line="360" w:lineRule="atLeast"/>
        <w:ind w:firstLine="48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附件4</w:t>
      </w:r>
    </w:p>
    <w:p w14:paraId="435D8930"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小标宋简体" w:eastAsia="方正小标宋简体" w:hAnsi="宋体" w:cs="宋体" w:hint="eastAsia"/>
          <w:color w:val="000000"/>
          <w:kern w:val="0"/>
          <w:sz w:val="44"/>
          <w:szCs w:val="44"/>
        </w:rPr>
        <w:lastRenderedPageBreak/>
        <w:t>吐鲁番斗鸡质量技术要求</w:t>
      </w:r>
    </w:p>
    <w:p w14:paraId="7664D751" w14:textId="77777777" w:rsidR="006574EF" w:rsidRPr="006574EF" w:rsidRDefault="006574EF" w:rsidP="006574EF">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一、品种</w:t>
      </w:r>
    </w:p>
    <w:p w14:paraId="15A53950"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本地土种鸡。</w:t>
      </w:r>
    </w:p>
    <w:p w14:paraId="7E946157" w14:textId="77777777" w:rsidR="006574EF" w:rsidRPr="006574EF" w:rsidRDefault="006574EF" w:rsidP="006574EF">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二、产地条件</w:t>
      </w:r>
    </w:p>
    <w:p w14:paraId="1D67380D"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位于素有“火洲”之称的吐鲁番地区，具有海拔低（-155m）、夏季高温(地面温度76℃至80℃)的极端生态环境。</w:t>
      </w:r>
    </w:p>
    <w:p w14:paraId="1BDDFE80" w14:textId="77777777" w:rsidR="006574EF" w:rsidRPr="006574EF" w:rsidRDefault="006574EF" w:rsidP="006574EF">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三、饲料</w:t>
      </w:r>
    </w:p>
    <w:p w14:paraId="2E793BAF"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育雏期饲喂全价配合饲料，育成期主要饲喂玉米、小麦、白高粱、杂粮等饲料。作为打斗用途的斗鸡，适当添加鸡蛋、牛肉，以增强斗性。</w:t>
      </w:r>
    </w:p>
    <w:p w14:paraId="7BF3717A" w14:textId="77777777" w:rsidR="006574EF" w:rsidRPr="006574EF" w:rsidRDefault="006574EF" w:rsidP="006574EF">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四、饲养管理</w:t>
      </w:r>
    </w:p>
    <w:p w14:paraId="45554B68"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1．雏鸡：</w:t>
      </w:r>
      <w:r w:rsidRPr="006574EF">
        <w:rPr>
          <w:rFonts w:ascii="方正仿宋简体" w:eastAsia="方正仿宋简体" w:hAnsi="宋体" w:cs="宋体" w:hint="eastAsia"/>
          <w:color w:val="000000"/>
          <w:kern w:val="0"/>
          <w:sz w:val="32"/>
          <w:szCs w:val="32"/>
        </w:rPr>
        <w:t>出壳后1.5至2天内，只给水，</w:t>
      </w:r>
      <w:proofErr w:type="gramStart"/>
      <w:r w:rsidRPr="006574EF">
        <w:rPr>
          <w:rFonts w:ascii="方正仿宋简体" w:eastAsia="方正仿宋简体" w:hAnsi="宋体" w:cs="宋体" w:hint="eastAsia"/>
          <w:color w:val="000000"/>
          <w:kern w:val="0"/>
          <w:sz w:val="32"/>
          <w:szCs w:val="32"/>
        </w:rPr>
        <w:t>不</w:t>
      </w:r>
      <w:proofErr w:type="gramEnd"/>
      <w:r w:rsidRPr="006574EF">
        <w:rPr>
          <w:rFonts w:ascii="方正仿宋简体" w:eastAsia="方正仿宋简体" w:hAnsi="宋体" w:cs="宋体" w:hint="eastAsia"/>
          <w:color w:val="000000"/>
          <w:kern w:val="0"/>
          <w:sz w:val="32"/>
          <w:szCs w:val="32"/>
        </w:rPr>
        <w:t>喂料，待其腹中剩余的卵黄吸收完毕，消化能力增强后再喂食。最好喂以蒸熟的小米拌入鸡蛋黄。</w:t>
      </w:r>
    </w:p>
    <w:p w14:paraId="743AB8CF"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2．冬季：</w:t>
      </w:r>
      <w:r w:rsidRPr="006574EF">
        <w:rPr>
          <w:rFonts w:ascii="方正仿宋简体" w:eastAsia="方正仿宋简体" w:hAnsi="宋体" w:cs="宋体" w:hint="eastAsia"/>
          <w:color w:val="000000"/>
          <w:kern w:val="0"/>
          <w:sz w:val="32"/>
          <w:szCs w:val="32"/>
        </w:rPr>
        <w:t>气温低，以饲喂玉米为主，适当加入一些动物肉，防止掉膘。</w:t>
      </w:r>
    </w:p>
    <w:p w14:paraId="0BD0C9D9"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lastRenderedPageBreak/>
        <w:t>3．春季：</w:t>
      </w:r>
      <w:r w:rsidRPr="006574EF">
        <w:rPr>
          <w:rFonts w:ascii="方正仿宋简体" w:eastAsia="方正仿宋简体" w:hAnsi="宋体" w:cs="宋体" w:hint="eastAsia"/>
          <w:color w:val="000000"/>
          <w:kern w:val="0"/>
          <w:sz w:val="32"/>
          <w:szCs w:val="32"/>
        </w:rPr>
        <w:t>升温之后，宜饲喂清淡的谷物饲料，尤其以高粱为主，适当添加一些小米和大麦，防止过肥。</w:t>
      </w:r>
    </w:p>
    <w:p w14:paraId="63DC4BFE"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4．夏季：</w:t>
      </w:r>
      <w:r w:rsidRPr="006574EF">
        <w:rPr>
          <w:rFonts w:ascii="方正仿宋简体" w:eastAsia="方正仿宋简体" w:hAnsi="宋体" w:cs="宋体" w:hint="eastAsia"/>
          <w:color w:val="000000"/>
          <w:kern w:val="0"/>
          <w:sz w:val="32"/>
          <w:szCs w:val="32"/>
        </w:rPr>
        <w:t>以避暑降温为主，饲养中菜粮各半，若鸡偏瘦可添加一些生豆腐和煮熟的绿豆。</w:t>
      </w:r>
    </w:p>
    <w:p w14:paraId="155C3807"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5．调教训练</w:t>
      </w:r>
      <w:r w:rsidRPr="006574EF">
        <w:rPr>
          <w:rFonts w:ascii="仿宋_GB2312" w:eastAsia="仿宋_GB2312" w:hAnsi="宋体" w:cs="宋体" w:hint="eastAsia"/>
          <w:color w:val="000000"/>
          <w:kern w:val="0"/>
          <w:sz w:val="32"/>
          <w:szCs w:val="32"/>
        </w:rPr>
        <w:t>：</w:t>
      </w:r>
      <w:r w:rsidRPr="006574EF">
        <w:rPr>
          <w:rFonts w:ascii="方正仿宋简体" w:eastAsia="方正仿宋简体" w:hAnsi="宋体" w:cs="宋体" w:hint="eastAsia"/>
          <w:color w:val="000000"/>
          <w:kern w:val="0"/>
          <w:sz w:val="32"/>
          <w:szCs w:val="32"/>
        </w:rPr>
        <w:t>8月龄开始调教训练，包括鸡与鸡的打斗交锋训练；临战前三天，全天扣入笼罩内绝对安静休息，除喂水、食外，停止一切活动。</w:t>
      </w:r>
    </w:p>
    <w:p w14:paraId="0DDE1579"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6．环境、安全要求：</w:t>
      </w:r>
      <w:r w:rsidRPr="006574EF">
        <w:rPr>
          <w:rFonts w:ascii="方正仿宋简体" w:eastAsia="方正仿宋简体" w:hAnsi="宋体" w:cs="宋体" w:hint="eastAsia"/>
          <w:color w:val="000000"/>
          <w:kern w:val="0"/>
          <w:sz w:val="32"/>
          <w:szCs w:val="32"/>
        </w:rPr>
        <w:t>疫情疫病的防治与控制必须执行国家相关规定，不得污染环境。</w:t>
      </w:r>
    </w:p>
    <w:p w14:paraId="1BEA8DE3"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五、屠宰</w:t>
      </w:r>
    </w:p>
    <w:p w14:paraId="10520985"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32"/>
          <w:szCs w:val="32"/>
        </w:rPr>
        <w:t>宰前停食24小时。7至8月龄出栏，公鸡体重2.96至4.22kg，母鸡2.58至3.10kg。</w:t>
      </w:r>
    </w:p>
    <w:p w14:paraId="3643F4CE"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六、质量特色</w:t>
      </w:r>
    </w:p>
    <w:p w14:paraId="6813533B"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1．感官特色：</w:t>
      </w:r>
    </w:p>
    <w:p w14:paraId="486CFAD0"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仿宋简体" w:eastAsia="方正仿宋简体" w:hAnsi="宋体" w:cs="宋体" w:hint="eastAsia"/>
          <w:b/>
          <w:bCs/>
          <w:color w:val="000000"/>
          <w:kern w:val="0"/>
          <w:sz w:val="32"/>
          <w:szCs w:val="32"/>
        </w:rPr>
        <w:t>（1）活体鸡</w:t>
      </w:r>
      <w:r w:rsidRPr="006574EF">
        <w:rPr>
          <w:rFonts w:ascii="方正仿宋简体" w:eastAsia="方正仿宋简体" w:hAnsi="宋体" w:cs="宋体" w:hint="eastAsia"/>
          <w:color w:val="000000"/>
          <w:kern w:val="0"/>
          <w:sz w:val="32"/>
          <w:szCs w:val="32"/>
        </w:rPr>
        <w:t>：毛色较杂，有黑、浅麻、栗褐色三种毛色，大多为黑色，羽毛丰满有光泽；公鸡头顶宽平而长，喙短弯曲粗壮，貌似鹰嘴蛇头，眼睛红色；公鸡外貌魁梧、腿高颈长、体大健壮、胸肌发达宽厚。吐鲁番斗鸡公</w:t>
      </w:r>
      <w:r w:rsidRPr="006574EF">
        <w:rPr>
          <w:rFonts w:ascii="方正仿宋简体" w:eastAsia="方正仿宋简体" w:hAnsi="宋体" w:cs="宋体" w:hint="eastAsia"/>
          <w:color w:val="000000"/>
          <w:kern w:val="0"/>
          <w:sz w:val="32"/>
          <w:szCs w:val="32"/>
        </w:rPr>
        <w:lastRenderedPageBreak/>
        <w:t>鸡的肤色多为红色，母鸡为白色；</w:t>
      </w:r>
      <w:proofErr w:type="gramStart"/>
      <w:r w:rsidRPr="006574EF">
        <w:rPr>
          <w:rFonts w:ascii="方正仿宋简体" w:eastAsia="方正仿宋简体" w:hAnsi="宋体" w:cs="宋体" w:hint="eastAsia"/>
          <w:color w:val="000000"/>
          <w:kern w:val="0"/>
          <w:sz w:val="32"/>
          <w:szCs w:val="32"/>
        </w:rPr>
        <w:t>胫</w:t>
      </w:r>
      <w:proofErr w:type="gramEnd"/>
      <w:r w:rsidRPr="006574EF">
        <w:rPr>
          <w:rFonts w:ascii="方正仿宋简体" w:eastAsia="方正仿宋简体" w:hAnsi="宋体" w:cs="宋体" w:hint="eastAsia"/>
          <w:color w:val="000000"/>
          <w:kern w:val="0"/>
          <w:sz w:val="32"/>
          <w:szCs w:val="32"/>
        </w:rPr>
        <w:t>色多呈肉色，有的是黑色。</w:t>
      </w:r>
    </w:p>
    <w:p w14:paraId="17DEEB7C"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仿宋简体" w:eastAsia="方正仿宋简体" w:hAnsi="宋体" w:cs="宋体" w:hint="eastAsia"/>
          <w:b/>
          <w:bCs/>
          <w:color w:val="000000"/>
          <w:kern w:val="0"/>
          <w:sz w:val="32"/>
          <w:szCs w:val="32"/>
        </w:rPr>
        <w:t>（2）鸡肉：</w:t>
      </w:r>
      <w:r w:rsidRPr="006574EF">
        <w:rPr>
          <w:rFonts w:ascii="方正仿宋简体" w:eastAsia="方正仿宋简体" w:hAnsi="宋体" w:cs="宋体" w:hint="eastAsia"/>
          <w:color w:val="000000"/>
          <w:kern w:val="0"/>
          <w:sz w:val="32"/>
          <w:szCs w:val="32"/>
        </w:rPr>
        <w:t>公鸡皮厚，胶原蛋白含量高，脂肪含量少，肉质鲜美有嚼劲。公母鸡的肌肉颜色多为白色，打斗公鸡肌肉为红色，煮沸烹饪后肉汤乳白色，香味浓郁。</w:t>
      </w:r>
    </w:p>
    <w:p w14:paraId="5DFCB96E"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2．理化指标</w:t>
      </w:r>
      <w:r w:rsidRPr="006574EF">
        <w:rPr>
          <w:rFonts w:ascii="方正仿宋简体" w:eastAsia="方正仿宋简体" w:hAnsi="宋体" w:cs="宋体" w:hint="eastAsia"/>
          <w:color w:val="000000"/>
          <w:kern w:val="0"/>
          <w:sz w:val="32"/>
          <w:szCs w:val="32"/>
        </w:rPr>
        <w:t>：12月龄肌肉理化指标如下表：</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046"/>
        <w:gridCol w:w="2337"/>
        <w:gridCol w:w="2837"/>
      </w:tblGrid>
      <w:tr w:rsidR="006574EF" w:rsidRPr="006574EF" w14:paraId="7EAE11AD" w14:textId="77777777" w:rsidTr="006574EF">
        <w:trPr>
          <w:jc w:val="center"/>
        </w:trPr>
        <w:tc>
          <w:tcPr>
            <w:tcW w:w="501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3629271"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28"/>
                <w:szCs w:val="28"/>
              </w:rPr>
              <w:t>项目</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98DEF4"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28"/>
                <w:szCs w:val="28"/>
              </w:rPr>
              <w:t>指标</w:t>
            </w:r>
          </w:p>
        </w:tc>
      </w:tr>
      <w:tr w:rsidR="006574EF" w:rsidRPr="006574EF" w14:paraId="308E69AC" w14:textId="77777777" w:rsidTr="006574EF">
        <w:trPr>
          <w:jc w:val="center"/>
        </w:trPr>
        <w:tc>
          <w:tcPr>
            <w:tcW w:w="283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E90E49"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蛋白质(%)≥</w:t>
            </w:r>
          </w:p>
        </w:tc>
        <w:tc>
          <w:tcPr>
            <w:tcW w:w="21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D5EAD9"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公鸡</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9F6910"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22.9</w:t>
            </w:r>
          </w:p>
        </w:tc>
      </w:tr>
      <w:tr w:rsidR="006574EF" w:rsidRPr="006574EF" w14:paraId="5B8C09C2" w14:textId="77777777" w:rsidTr="006574EF">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6278C3AC" w14:textId="77777777" w:rsidR="006574EF" w:rsidRPr="006574EF" w:rsidRDefault="006574EF" w:rsidP="006574EF">
            <w:pPr>
              <w:widowControl/>
              <w:jc w:val="left"/>
              <w:rPr>
                <w:rFonts w:ascii="宋体" w:eastAsia="宋体" w:hAnsi="宋体" w:cs="宋体"/>
                <w:color w:val="5B5B5B"/>
                <w:kern w:val="0"/>
                <w:szCs w:val="21"/>
              </w:rPr>
            </w:pPr>
          </w:p>
        </w:tc>
        <w:tc>
          <w:tcPr>
            <w:tcW w:w="21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F795AB"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母鸡</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35A873"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19.6</w:t>
            </w:r>
          </w:p>
        </w:tc>
      </w:tr>
      <w:tr w:rsidR="006574EF" w:rsidRPr="006574EF" w14:paraId="33E41DE8" w14:textId="77777777" w:rsidTr="006574EF">
        <w:trPr>
          <w:jc w:val="center"/>
        </w:trPr>
        <w:tc>
          <w:tcPr>
            <w:tcW w:w="283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5F4A58"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粗脂肪(%)≤</w:t>
            </w:r>
          </w:p>
        </w:tc>
        <w:tc>
          <w:tcPr>
            <w:tcW w:w="21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B3D6E7"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公鸡</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4839F3"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1.61</w:t>
            </w:r>
          </w:p>
        </w:tc>
      </w:tr>
      <w:tr w:rsidR="006574EF" w:rsidRPr="006574EF" w14:paraId="768374C5" w14:textId="77777777" w:rsidTr="006574EF">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515C2638" w14:textId="77777777" w:rsidR="006574EF" w:rsidRPr="006574EF" w:rsidRDefault="006574EF" w:rsidP="006574EF">
            <w:pPr>
              <w:widowControl/>
              <w:jc w:val="left"/>
              <w:rPr>
                <w:rFonts w:ascii="宋体" w:eastAsia="宋体" w:hAnsi="宋体" w:cs="宋体"/>
                <w:color w:val="5B5B5B"/>
                <w:kern w:val="0"/>
                <w:szCs w:val="21"/>
              </w:rPr>
            </w:pPr>
          </w:p>
        </w:tc>
        <w:tc>
          <w:tcPr>
            <w:tcW w:w="21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33237C"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母鸡</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E53086"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12.7</w:t>
            </w:r>
          </w:p>
        </w:tc>
      </w:tr>
      <w:tr w:rsidR="006574EF" w:rsidRPr="006574EF" w14:paraId="669C42E9" w14:textId="77777777" w:rsidTr="006574EF">
        <w:trPr>
          <w:jc w:val="center"/>
        </w:trPr>
        <w:tc>
          <w:tcPr>
            <w:tcW w:w="283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239F94"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水分(%)≤</w:t>
            </w:r>
          </w:p>
        </w:tc>
        <w:tc>
          <w:tcPr>
            <w:tcW w:w="21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ADCDE6"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公鸡</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C0E84A"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75.8</w:t>
            </w:r>
          </w:p>
        </w:tc>
      </w:tr>
      <w:tr w:rsidR="006574EF" w:rsidRPr="006574EF" w14:paraId="11C376EB" w14:textId="77777777" w:rsidTr="006574EF">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3BFD14B" w14:textId="77777777" w:rsidR="006574EF" w:rsidRPr="006574EF" w:rsidRDefault="006574EF" w:rsidP="006574EF">
            <w:pPr>
              <w:widowControl/>
              <w:jc w:val="left"/>
              <w:rPr>
                <w:rFonts w:ascii="宋体" w:eastAsia="宋体" w:hAnsi="宋体" w:cs="宋体"/>
                <w:color w:val="5B5B5B"/>
                <w:kern w:val="0"/>
                <w:szCs w:val="21"/>
              </w:rPr>
            </w:pPr>
          </w:p>
        </w:tc>
        <w:tc>
          <w:tcPr>
            <w:tcW w:w="21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CCEC42"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母鸡</w:t>
            </w:r>
          </w:p>
        </w:tc>
        <w:tc>
          <w:tcPr>
            <w:tcW w:w="26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907ACB"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67.0</w:t>
            </w:r>
          </w:p>
        </w:tc>
      </w:tr>
    </w:tbl>
    <w:p w14:paraId="12B5DF8E"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3．安全及其</w:t>
      </w:r>
      <w:proofErr w:type="gramStart"/>
      <w:r w:rsidRPr="006574EF">
        <w:rPr>
          <w:rFonts w:ascii="方正楷体简体" w:eastAsia="方正楷体简体" w:hAnsi="宋体" w:cs="宋体" w:hint="eastAsia"/>
          <w:b/>
          <w:bCs/>
          <w:color w:val="000000"/>
          <w:kern w:val="0"/>
          <w:sz w:val="32"/>
          <w:szCs w:val="32"/>
        </w:rPr>
        <w:t>他质量</w:t>
      </w:r>
      <w:proofErr w:type="gramEnd"/>
      <w:r w:rsidRPr="006574EF">
        <w:rPr>
          <w:rFonts w:ascii="方正楷体简体" w:eastAsia="方正楷体简体" w:hAnsi="宋体" w:cs="宋体" w:hint="eastAsia"/>
          <w:b/>
          <w:bCs/>
          <w:color w:val="000000"/>
          <w:kern w:val="0"/>
          <w:sz w:val="32"/>
          <w:szCs w:val="32"/>
        </w:rPr>
        <w:t>技术要求：</w:t>
      </w:r>
      <w:r w:rsidRPr="006574EF">
        <w:rPr>
          <w:rFonts w:ascii="方正仿宋简体" w:eastAsia="方正仿宋简体" w:hAnsi="宋体" w:cs="宋体" w:hint="eastAsia"/>
          <w:color w:val="000000"/>
          <w:kern w:val="0"/>
          <w:sz w:val="32"/>
          <w:szCs w:val="32"/>
        </w:rPr>
        <w:t>产品安全及其</w:t>
      </w:r>
      <w:proofErr w:type="gramStart"/>
      <w:r w:rsidRPr="006574EF">
        <w:rPr>
          <w:rFonts w:ascii="方正仿宋简体" w:eastAsia="方正仿宋简体" w:hAnsi="宋体" w:cs="宋体" w:hint="eastAsia"/>
          <w:color w:val="000000"/>
          <w:kern w:val="0"/>
          <w:sz w:val="32"/>
          <w:szCs w:val="32"/>
        </w:rPr>
        <w:t>他质量</w:t>
      </w:r>
      <w:proofErr w:type="gramEnd"/>
      <w:r w:rsidRPr="006574EF">
        <w:rPr>
          <w:rFonts w:ascii="方正仿宋简体" w:eastAsia="方正仿宋简体" w:hAnsi="宋体" w:cs="宋体" w:hint="eastAsia"/>
          <w:color w:val="000000"/>
          <w:kern w:val="0"/>
          <w:sz w:val="32"/>
          <w:szCs w:val="32"/>
        </w:rPr>
        <w:t>技术要求必须符合国家相关规定。</w:t>
      </w:r>
    </w:p>
    <w:p w14:paraId="664DF751" w14:textId="77777777" w:rsidR="006574EF" w:rsidRPr="006574EF" w:rsidRDefault="006574EF" w:rsidP="006574EF">
      <w:pPr>
        <w:widowControl/>
        <w:jc w:val="left"/>
        <w:rPr>
          <w:rFonts w:ascii="微软雅黑" w:eastAsia="微软雅黑" w:hAnsi="微软雅黑" w:cs="宋体" w:hint="eastAsia"/>
          <w:color w:val="333333"/>
          <w:kern w:val="0"/>
          <w:sz w:val="18"/>
          <w:szCs w:val="18"/>
        </w:rPr>
      </w:pPr>
      <w:r w:rsidRPr="006574EF">
        <w:rPr>
          <w:rFonts w:ascii="方正仿宋简体" w:eastAsia="方正仿宋简体" w:hAnsi="微软雅黑" w:cs="宋体" w:hint="eastAsia"/>
          <w:color w:val="333333"/>
          <w:kern w:val="0"/>
          <w:sz w:val="32"/>
          <w:szCs w:val="32"/>
        </w:rPr>
        <w:br/>
      </w:r>
    </w:p>
    <w:p w14:paraId="5815C91F" w14:textId="77777777" w:rsidR="006574EF" w:rsidRPr="006574EF" w:rsidRDefault="006574EF" w:rsidP="006574EF">
      <w:pPr>
        <w:widowControl/>
        <w:spacing w:after="300" w:line="360" w:lineRule="atLeast"/>
        <w:ind w:firstLine="48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附件5</w:t>
      </w:r>
    </w:p>
    <w:p w14:paraId="56D19D47"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小标宋简体" w:eastAsia="方正小标宋简体" w:hAnsi="宋体" w:cs="宋体" w:hint="eastAsia"/>
          <w:color w:val="000000"/>
          <w:kern w:val="0"/>
          <w:sz w:val="44"/>
          <w:szCs w:val="44"/>
        </w:rPr>
        <w:t>吐鲁番黑羊质量技术要求</w:t>
      </w:r>
    </w:p>
    <w:p w14:paraId="428B7FAA"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lastRenderedPageBreak/>
        <w:t>一、品种</w:t>
      </w:r>
    </w:p>
    <w:p w14:paraId="7CAD728C"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仿宋_GB2312" w:eastAsia="仿宋_GB2312" w:hAnsi="宋体" w:cs="宋体" w:hint="eastAsia"/>
          <w:color w:val="000000"/>
          <w:kern w:val="0"/>
          <w:sz w:val="32"/>
          <w:szCs w:val="32"/>
        </w:rPr>
        <w:t>当地绵羊。</w:t>
      </w:r>
    </w:p>
    <w:p w14:paraId="2510643D"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二、饲养条件</w:t>
      </w:r>
    </w:p>
    <w:p w14:paraId="00E249E9"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1．饲养环境及饲料条件</w:t>
      </w:r>
    </w:p>
    <w:p w14:paraId="043A29A5"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仿宋简体" w:eastAsia="方正仿宋简体" w:hAnsi="宋体" w:cs="宋体" w:hint="eastAsia"/>
          <w:b/>
          <w:bCs/>
          <w:color w:val="000000"/>
          <w:kern w:val="0"/>
          <w:sz w:val="32"/>
          <w:szCs w:val="32"/>
        </w:rPr>
        <w:t>（1）饲养环境：</w:t>
      </w:r>
      <w:r w:rsidRPr="006574EF">
        <w:rPr>
          <w:rFonts w:ascii="方正仿宋简体" w:eastAsia="方正仿宋简体" w:hAnsi="宋体" w:cs="宋体" w:hint="eastAsia"/>
          <w:color w:val="000000"/>
          <w:kern w:val="0"/>
          <w:sz w:val="32"/>
          <w:szCs w:val="32"/>
        </w:rPr>
        <w:t>饲养地位于产品产地范围内、素有</w:t>
      </w:r>
      <w:r w:rsidRPr="006574EF">
        <w:rPr>
          <w:rFonts w:ascii="宋体" w:eastAsia="宋体" w:hAnsi="宋体" w:cs="宋体" w:hint="eastAsia"/>
          <w:color w:val="000000"/>
          <w:kern w:val="0"/>
          <w:sz w:val="32"/>
          <w:szCs w:val="32"/>
        </w:rPr>
        <w:t>“</w:t>
      </w:r>
      <w:r w:rsidRPr="006574EF">
        <w:rPr>
          <w:rFonts w:ascii="方正仿宋简体" w:eastAsia="方正仿宋简体" w:hAnsi="宋体" w:cs="宋体" w:hint="eastAsia"/>
          <w:color w:val="000000"/>
          <w:kern w:val="0"/>
          <w:sz w:val="32"/>
          <w:szCs w:val="32"/>
        </w:rPr>
        <w:t>火洲</w:t>
      </w:r>
      <w:r w:rsidRPr="006574EF">
        <w:rPr>
          <w:rFonts w:ascii="宋体" w:eastAsia="宋体" w:hAnsi="宋体" w:cs="宋体" w:hint="eastAsia"/>
          <w:color w:val="000000"/>
          <w:kern w:val="0"/>
          <w:sz w:val="32"/>
          <w:szCs w:val="32"/>
        </w:rPr>
        <w:t>”</w:t>
      </w:r>
      <w:r w:rsidRPr="006574EF">
        <w:rPr>
          <w:rFonts w:ascii="方正仿宋简体" w:eastAsia="方正仿宋简体" w:hAnsi="宋体" w:cs="宋体" w:hint="eastAsia"/>
          <w:color w:val="000000"/>
          <w:kern w:val="0"/>
          <w:sz w:val="32"/>
          <w:szCs w:val="32"/>
        </w:rPr>
        <w:t>之称的吐鲁番地区，具有海拔低（-155米）、夏季高温(地面温度76至80</w:t>
      </w:r>
      <w:r w:rsidRPr="006574EF">
        <w:rPr>
          <w:rFonts w:ascii="宋体" w:eastAsia="宋体" w:hAnsi="宋体" w:cs="宋体" w:hint="eastAsia"/>
          <w:color w:val="000000"/>
          <w:kern w:val="0"/>
          <w:sz w:val="32"/>
          <w:szCs w:val="32"/>
        </w:rPr>
        <w:t>℃</w:t>
      </w:r>
      <w:r w:rsidRPr="006574EF">
        <w:rPr>
          <w:rFonts w:ascii="方正仿宋简体" w:eastAsia="方正仿宋简体" w:hAnsi="宋体" w:cs="宋体" w:hint="eastAsia"/>
          <w:color w:val="000000"/>
          <w:kern w:val="0"/>
          <w:sz w:val="32"/>
          <w:szCs w:val="32"/>
        </w:rPr>
        <w:t>)的极端生态环境，分布有片的狗尾草、芦苇、骆驼刺、野葱等本土天然植被。以天山溶化的雪水为主要饮水来源。</w:t>
      </w:r>
    </w:p>
    <w:p w14:paraId="465C42AF"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仿宋简体" w:eastAsia="方正仿宋简体" w:hAnsi="宋体" w:cs="宋体" w:hint="eastAsia"/>
          <w:b/>
          <w:bCs/>
          <w:color w:val="000000"/>
          <w:kern w:val="0"/>
          <w:sz w:val="32"/>
          <w:szCs w:val="32"/>
        </w:rPr>
        <w:t>（2）饲料条件:</w:t>
      </w:r>
      <w:r w:rsidRPr="006574EF">
        <w:rPr>
          <w:rFonts w:ascii="方正仿宋简体" w:eastAsia="方正仿宋简体" w:hAnsi="宋体" w:cs="宋体" w:hint="eastAsia"/>
          <w:b/>
          <w:bCs/>
          <w:color w:val="000000"/>
          <w:kern w:val="0"/>
          <w:sz w:val="32"/>
          <w:szCs w:val="32"/>
        </w:rPr>
        <w:t> </w:t>
      </w:r>
      <w:r w:rsidRPr="006574EF">
        <w:rPr>
          <w:rFonts w:ascii="方正仿宋简体" w:eastAsia="方正仿宋简体" w:hAnsi="宋体" w:cs="宋体" w:hint="eastAsia"/>
          <w:color w:val="000000"/>
          <w:kern w:val="0"/>
          <w:sz w:val="32"/>
          <w:szCs w:val="32"/>
        </w:rPr>
        <w:t>以天然植被为主要饲料，补饲适量的苜蓿、三叶草和青干草。喜欢食用野西瓜、野蘑菇、肉苁蓉、党参叶、麻黄草、骆驼刺、野葱、苦</w:t>
      </w:r>
      <w:proofErr w:type="gramStart"/>
      <w:r w:rsidRPr="006574EF">
        <w:rPr>
          <w:rFonts w:ascii="方正仿宋简体" w:eastAsia="方正仿宋简体" w:hAnsi="宋体" w:cs="宋体" w:hint="eastAsia"/>
          <w:color w:val="000000"/>
          <w:kern w:val="0"/>
          <w:sz w:val="32"/>
          <w:szCs w:val="32"/>
        </w:rPr>
        <w:t>豆子等野牧草</w:t>
      </w:r>
      <w:proofErr w:type="gramEnd"/>
      <w:r w:rsidRPr="006574EF">
        <w:rPr>
          <w:rFonts w:ascii="方正仿宋简体" w:eastAsia="方正仿宋简体" w:hAnsi="宋体" w:cs="宋体" w:hint="eastAsia"/>
          <w:color w:val="000000"/>
          <w:kern w:val="0"/>
          <w:sz w:val="32"/>
          <w:szCs w:val="32"/>
        </w:rPr>
        <w:t>。</w:t>
      </w:r>
    </w:p>
    <w:p w14:paraId="5C770B32"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2．饲养方式：</w:t>
      </w:r>
      <w:r w:rsidRPr="006574EF">
        <w:rPr>
          <w:rFonts w:ascii="方正仿宋简体" w:eastAsia="方正仿宋简体" w:hAnsi="宋体" w:cs="宋体" w:hint="eastAsia"/>
          <w:color w:val="000000"/>
          <w:kern w:val="0"/>
          <w:sz w:val="32"/>
          <w:szCs w:val="32"/>
        </w:rPr>
        <w:t>以四季放牧为主，采用暖季放牧、冬季</w:t>
      </w:r>
      <w:proofErr w:type="gramStart"/>
      <w:r w:rsidRPr="006574EF">
        <w:rPr>
          <w:rFonts w:ascii="方正仿宋简体" w:eastAsia="方正仿宋简体" w:hAnsi="宋体" w:cs="宋体" w:hint="eastAsia"/>
          <w:color w:val="000000"/>
          <w:kern w:val="0"/>
          <w:sz w:val="32"/>
          <w:szCs w:val="32"/>
        </w:rPr>
        <w:t>放牧加舍饲</w:t>
      </w:r>
      <w:proofErr w:type="gramEnd"/>
      <w:r w:rsidRPr="006574EF">
        <w:rPr>
          <w:rFonts w:ascii="方正仿宋简体" w:eastAsia="方正仿宋简体" w:hAnsi="宋体" w:cs="宋体" w:hint="eastAsia"/>
          <w:color w:val="000000"/>
          <w:kern w:val="0"/>
          <w:sz w:val="32"/>
          <w:szCs w:val="32"/>
        </w:rPr>
        <w:t>的方式。</w:t>
      </w:r>
    </w:p>
    <w:p w14:paraId="5DF57306"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3．圈舍条件：</w:t>
      </w:r>
      <w:r w:rsidRPr="006574EF">
        <w:rPr>
          <w:rFonts w:ascii="方正仿宋简体" w:eastAsia="方正仿宋简体" w:hAnsi="宋体" w:cs="宋体" w:hint="eastAsia"/>
          <w:color w:val="000000"/>
          <w:kern w:val="0"/>
          <w:sz w:val="32"/>
          <w:szCs w:val="32"/>
        </w:rPr>
        <w:t>羊舍（圈）建筑为简单的围栏形式。</w:t>
      </w:r>
    </w:p>
    <w:p w14:paraId="2C4AA2AB"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4．饲养管理：</w:t>
      </w:r>
    </w:p>
    <w:p w14:paraId="464F4CC4"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仿宋简体" w:eastAsia="方正仿宋简体" w:hAnsi="宋体" w:cs="宋体" w:hint="eastAsia"/>
          <w:b/>
          <w:bCs/>
          <w:color w:val="000000"/>
          <w:kern w:val="0"/>
          <w:sz w:val="32"/>
          <w:szCs w:val="32"/>
        </w:rPr>
        <w:t>（1）去势：</w:t>
      </w:r>
      <w:r w:rsidRPr="006574EF">
        <w:rPr>
          <w:rFonts w:ascii="方正仿宋简体" w:eastAsia="方正仿宋简体" w:hAnsi="宋体" w:cs="宋体" w:hint="eastAsia"/>
          <w:color w:val="000000"/>
          <w:kern w:val="0"/>
          <w:sz w:val="32"/>
          <w:szCs w:val="32"/>
        </w:rPr>
        <w:t>公羔羊在7至10日</w:t>
      </w:r>
      <w:proofErr w:type="gramStart"/>
      <w:r w:rsidRPr="006574EF">
        <w:rPr>
          <w:rFonts w:ascii="方正仿宋简体" w:eastAsia="方正仿宋简体" w:hAnsi="宋体" w:cs="宋体" w:hint="eastAsia"/>
          <w:color w:val="000000"/>
          <w:kern w:val="0"/>
          <w:sz w:val="32"/>
          <w:szCs w:val="32"/>
        </w:rPr>
        <w:t>龄</w:t>
      </w:r>
      <w:proofErr w:type="gramEnd"/>
      <w:r w:rsidRPr="006574EF">
        <w:rPr>
          <w:rFonts w:ascii="方正仿宋简体" w:eastAsia="方正仿宋简体" w:hAnsi="宋体" w:cs="宋体" w:hint="eastAsia"/>
          <w:color w:val="000000"/>
          <w:kern w:val="0"/>
          <w:sz w:val="32"/>
          <w:szCs w:val="32"/>
        </w:rPr>
        <w:t>去势。</w:t>
      </w:r>
    </w:p>
    <w:p w14:paraId="6B40E274"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仿宋简体" w:eastAsia="方正仿宋简体" w:hAnsi="宋体" w:cs="宋体" w:hint="eastAsia"/>
          <w:b/>
          <w:bCs/>
          <w:color w:val="000000"/>
          <w:kern w:val="0"/>
          <w:sz w:val="32"/>
          <w:szCs w:val="32"/>
        </w:rPr>
        <w:lastRenderedPageBreak/>
        <w:t>（2）冷季饲养管理：</w:t>
      </w:r>
      <w:r w:rsidRPr="006574EF">
        <w:rPr>
          <w:rFonts w:ascii="方正仿宋简体" w:eastAsia="方正仿宋简体" w:hAnsi="宋体" w:cs="宋体" w:hint="eastAsia"/>
          <w:color w:val="000000"/>
          <w:kern w:val="0"/>
          <w:sz w:val="32"/>
          <w:szCs w:val="32"/>
        </w:rPr>
        <w:t>11月至3月转场至农区；圈养结合放牧。</w:t>
      </w:r>
    </w:p>
    <w:p w14:paraId="333C6185"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仿宋简体" w:eastAsia="方正仿宋简体" w:hAnsi="宋体" w:cs="宋体" w:hint="eastAsia"/>
          <w:b/>
          <w:bCs/>
          <w:color w:val="000000"/>
          <w:kern w:val="0"/>
          <w:sz w:val="32"/>
          <w:szCs w:val="32"/>
        </w:rPr>
        <w:t>（3）暖季饲养管理：</w:t>
      </w:r>
      <w:r w:rsidRPr="006574EF">
        <w:rPr>
          <w:rFonts w:ascii="方正仿宋简体" w:eastAsia="方正仿宋简体" w:hAnsi="宋体" w:cs="宋体" w:hint="eastAsia"/>
          <w:color w:val="000000"/>
          <w:kern w:val="0"/>
          <w:sz w:val="32"/>
          <w:szCs w:val="32"/>
        </w:rPr>
        <w:t>4月至10月底牧区放牧10小时以上。</w:t>
      </w:r>
    </w:p>
    <w:p w14:paraId="2E75FC04"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5．出栏月龄：</w:t>
      </w:r>
      <w:r w:rsidRPr="006574EF">
        <w:rPr>
          <w:rFonts w:ascii="方正仿宋简体" w:eastAsia="方正仿宋简体" w:hAnsi="宋体" w:cs="宋体" w:hint="eastAsia"/>
          <w:color w:val="000000"/>
          <w:kern w:val="0"/>
          <w:sz w:val="32"/>
          <w:szCs w:val="32"/>
        </w:rPr>
        <w:t>6至8月龄。</w:t>
      </w:r>
    </w:p>
    <w:p w14:paraId="7F51F0FA"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6．环境、安全要求：</w:t>
      </w:r>
      <w:r w:rsidRPr="006574EF">
        <w:rPr>
          <w:rFonts w:ascii="方正仿宋简体" w:eastAsia="方正仿宋简体" w:hAnsi="宋体" w:cs="宋体" w:hint="eastAsia"/>
          <w:color w:val="000000"/>
          <w:kern w:val="0"/>
          <w:sz w:val="32"/>
          <w:szCs w:val="32"/>
        </w:rPr>
        <w:t>疫情疫病的防治与控制必须执行国家相关规定，不得污染环境。</w:t>
      </w:r>
    </w:p>
    <w:p w14:paraId="0596AAA0"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三、屠宰加工</w:t>
      </w:r>
    </w:p>
    <w:p w14:paraId="001C5CB9"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1．羊源：</w:t>
      </w:r>
      <w:r w:rsidRPr="006574EF">
        <w:rPr>
          <w:rFonts w:ascii="方正仿宋简体" w:eastAsia="方正仿宋简体" w:hAnsi="宋体" w:cs="宋体" w:hint="eastAsia"/>
          <w:color w:val="000000"/>
          <w:kern w:val="0"/>
          <w:sz w:val="32"/>
          <w:szCs w:val="32"/>
        </w:rPr>
        <w:t>来自产地范围内，符合种源、年龄、体重要求的健康羊只。</w:t>
      </w:r>
    </w:p>
    <w:p w14:paraId="5B1DD935"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2．屠宰：</w:t>
      </w:r>
      <w:r w:rsidRPr="006574EF">
        <w:rPr>
          <w:rFonts w:ascii="方正仿宋简体" w:eastAsia="方正仿宋简体" w:hAnsi="宋体" w:cs="宋体" w:hint="eastAsia"/>
          <w:color w:val="000000"/>
          <w:kern w:val="0"/>
          <w:sz w:val="32"/>
          <w:szCs w:val="32"/>
        </w:rPr>
        <w:t>按伊斯兰教传统加工工艺手工屠宰、手工剥皮、开膛、净腔、修整等。</w:t>
      </w:r>
    </w:p>
    <w:p w14:paraId="2322A258" w14:textId="77777777" w:rsidR="006574EF" w:rsidRPr="006574EF" w:rsidRDefault="006574EF" w:rsidP="006574EF">
      <w:pPr>
        <w:widowControl/>
        <w:spacing w:after="300" w:line="360" w:lineRule="atLeast"/>
        <w:ind w:firstLine="649"/>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3．冷却保鲜：</w:t>
      </w:r>
      <w:r w:rsidRPr="006574EF">
        <w:rPr>
          <w:rFonts w:ascii="方正仿宋简体" w:eastAsia="方正仿宋简体" w:hAnsi="宋体" w:cs="宋体" w:hint="eastAsia"/>
          <w:color w:val="000000"/>
          <w:kern w:val="0"/>
          <w:sz w:val="32"/>
          <w:szCs w:val="32"/>
        </w:rPr>
        <w:t>胴体在0摄氏度至4摄氏度环境下排酸24小时至48小时。在-35℃下速冻12至16小时后，在-18℃至-21℃下冷冻保存。</w:t>
      </w:r>
    </w:p>
    <w:p w14:paraId="02BAD4E7" w14:textId="77777777" w:rsidR="006574EF" w:rsidRPr="006574EF" w:rsidRDefault="006574EF" w:rsidP="006574EF">
      <w:pPr>
        <w:widowControl/>
        <w:spacing w:after="300" w:line="360" w:lineRule="atLeast"/>
        <w:ind w:firstLine="640"/>
        <w:jc w:val="left"/>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32"/>
          <w:szCs w:val="32"/>
        </w:rPr>
        <w:t>四、质量特色</w:t>
      </w:r>
    </w:p>
    <w:p w14:paraId="5486479B"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1．感官特色：</w:t>
      </w:r>
    </w:p>
    <w:p w14:paraId="3E75ED29"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仿宋简体" w:eastAsia="方正仿宋简体" w:hAnsi="宋体" w:cs="宋体" w:hint="eastAsia"/>
          <w:b/>
          <w:bCs/>
          <w:color w:val="000000"/>
          <w:kern w:val="0"/>
          <w:sz w:val="32"/>
          <w:szCs w:val="32"/>
        </w:rPr>
        <w:lastRenderedPageBreak/>
        <w:t>（1）活体羊：</w:t>
      </w:r>
      <w:r w:rsidRPr="006574EF">
        <w:rPr>
          <w:rFonts w:ascii="方正仿宋简体" w:eastAsia="方正仿宋简体" w:hAnsi="宋体" w:cs="宋体" w:hint="eastAsia"/>
          <w:color w:val="000000"/>
          <w:kern w:val="0"/>
          <w:sz w:val="32"/>
          <w:szCs w:val="32"/>
        </w:rPr>
        <w:t>毛色全黑，皮白，舌头灰青色，头清秀，耳大下垂，公羊鼻梁隆起，具有较大的螺旋形角；母羊无角；后驱发达，</w:t>
      </w:r>
      <w:proofErr w:type="gramStart"/>
      <w:r w:rsidRPr="006574EF">
        <w:rPr>
          <w:rFonts w:ascii="方正仿宋简体" w:eastAsia="方正仿宋简体" w:hAnsi="宋体" w:cs="宋体" w:hint="eastAsia"/>
          <w:color w:val="000000"/>
          <w:kern w:val="0"/>
          <w:sz w:val="32"/>
          <w:szCs w:val="32"/>
        </w:rPr>
        <w:t>十字部稍高于</w:t>
      </w:r>
      <w:proofErr w:type="gramEnd"/>
      <w:r w:rsidRPr="006574EF">
        <w:rPr>
          <w:rFonts w:ascii="方正仿宋简体" w:eastAsia="方正仿宋简体" w:hAnsi="宋体" w:cs="宋体" w:hint="eastAsia"/>
          <w:color w:val="000000"/>
          <w:kern w:val="0"/>
          <w:sz w:val="32"/>
          <w:szCs w:val="32"/>
        </w:rPr>
        <w:t>嗜甲；羊尾呈</w:t>
      </w:r>
      <w:r w:rsidRPr="006574EF">
        <w:rPr>
          <w:rFonts w:ascii="宋体" w:eastAsia="宋体" w:hAnsi="宋体" w:cs="宋体" w:hint="eastAsia"/>
          <w:color w:val="000000"/>
          <w:kern w:val="0"/>
          <w:sz w:val="32"/>
          <w:szCs w:val="32"/>
        </w:rPr>
        <w:t>ω</w:t>
      </w:r>
      <w:r w:rsidRPr="006574EF">
        <w:rPr>
          <w:rFonts w:ascii="方正仿宋简体" w:eastAsia="方正仿宋简体" w:hAnsi="宋体" w:cs="宋体" w:hint="eastAsia"/>
          <w:color w:val="000000"/>
          <w:kern w:val="0"/>
          <w:sz w:val="32"/>
          <w:szCs w:val="32"/>
        </w:rPr>
        <w:t>型。</w:t>
      </w:r>
    </w:p>
    <w:p w14:paraId="4D18254C" w14:textId="77777777" w:rsidR="006574EF"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仿宋简体" w:eastAsia="方正仿宋简体" w:hAnsi="宋体" w:cs="宋体" w:hint="eastAsia"/>
          <w:b/>
          <w:bCs/>
          <w:color w:val="000000"/>
          <w:kern w:val="0"/>
          <w:sz w:val="32"/>
          <w:szCs w:val="32"/>
        </w:rPr>
        <w:t>（2）羊肉：</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258"/>
        <w:gridCol w:w="3491"/>
        <w:gridCol w:w="3471"/>
      </w:tblGrid>
      <w:tr w:rsidR="006574EF" w:rsidRPr="006574EF" w14:paraId="67C498F8" w14:textId="77777777" w:rsidTr="006574EF">
        <w:trPr>
          <w:jc w:val="center"/>
        </w:trPr>
        <w:tc>
          <w:tcPr>
            <w:tcW w:w="129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325BA190"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28"/>
                <w:szCs w:val="28"/>
              </w:rPr>
              <w:t>项目</w:t>
            </w:r>
          </w:p>
        </w:tc>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051D9B3" w14:textId="77777777" w:rsidR="006574EF" w:rsidRPr="006574EF" w:rsidRDefault="006574EF" w:rsidP="006574EF">
            <w:pPr>
              <w:widowControl/>
              <w:spacing w:after="300" w:line="360" w:lineRule="atLeast"/>
              <w:ind w:firstLine="1120"/>
              <w:jc w:val="center"/>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28"/>
                <w:szCs w:val="28"/>
              </w:rPr>
              <w:t>鲜羊肉</w:t>
            </w:r>
          </w:p>
        </w:tc>
        <w:tc>
          <w:tcPr>
            <w:tcW w:w="36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1946F9" w14:textId="77777777" w:rsidR="006574EF" w:rsidRPr="006574EF" w:rsidRDefault="006574EF" w:rsidP="006574EF">
            <w:pPr>
              <w:widowControl/>
              <w:spacing w:after="300" w:line="360" w:lineRule="atLeast"/>
              <w:ind w:firstLine="1260"/>
              <w:jc w:val="center"/>
              <w:rPr>
                <w:rFonts w:ascii="宋体" w:eastAsia="宋体" w:hAnsi="宋体" w:cs="宋体" w:hint="eastAsia"/>
                <w:color w:val="5B5B5B"/>
                <w:kern w:val="0"/>
                <w:szCs w:val="21"/>
              </w:rPr>
            </w:pPr>
            <w:r w:rsidRPr="006574EF">
              <w:rPr>
                <w:rFonts w:ascii="方正黑体简体" w:eastAsia="方正黑体简体" w:hAnsi="宋体" w:cs="宋体" w:hint="eastAsia"/>
                <w:color w:val="000000"/>
                <w:kern w:val="0"/>
                <w:sz w:val="28"/>
                <w:szCs w:val="28"/>
              </w:rPr>
              <w:t>冻羊肉</w:t>
            </w:r>
          </w:p>
        </w:tc>
      </w:tr>
      <w:tr w:rsidR="006574EF" w:rsidRPr="006574EF" w14:paraId="7584B1CF" w14:textId="77777777" w:rsidTr="006574EF">
        <w:trPr>
          <w:jc w:val="center"/>
        </w:trPr>
        <w:tc>
          <w:tcPr>
            <w:tcW w:w="1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2D5A80"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色泽特征</w:t>
            </w:r>
          </w:p>
        </w:tc>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F5DCBA" w14:textId="77777777" w:rsidR="006574EF" w:rsidRPr="006574EF" w:rsidRDefault="006574EF" w:rsidP="006574EF">
            <w:pPr>
              <w:widowControl/>
              <w:spacing w:after="300" w:line="360" w:lineRule="atLeast"/>
              <w:ind w:firstLine="480"/>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肌肉颜色</w:t>
            </w:r>
            <w:proofErr w:type="gramStart"/>
            <w:r w:rsidRPr="006574EF">
              <w:rPr>
                <w:rFonts w:ascii="方正仿宋简体" w:eastAsia="方正仿宋简体" w:hAnsi="宋体" w:cs="宋体" w:hint="eastAsia"/>
                <w:color w:val="000000"/>
                <w:kern w:val="0"/>
                <w:sz w:val="24"/>
                <w:szCs w:val="24"/>
              </w:rPr>
              <w:t>浅红而</w:t>
            </w:r>
            <w:proofErr w:type="gramEnd"/>
            <w:r w:rsidRPr="006574EF">
              <w:rPr>
                <w:rFonts w:ascii="方正仿宋简体" w:eastAsia="方正仿宋简体" w:hAnsi="宋体" w:cs="宋体" w:hint="eastAsia"/>
                <w:color w:val="000000"/>
                <w:kern w:val="0"/>
                <w:sz w:val="24"/>
                <w:szCs w:val="24"/>
              </w:rPr>
              <w:t>有光泽，脂肪和肌肉分层明显。脂肪呈乳白色</w:t>
            </w:r>
          </w:p>
        </w:tc>
        <w:tc>
          <w:tcPr>
            <w:tcW w:w="36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21D211" w14:textId="77777777" w:rsidR="006574EF" w:rsidRPr="006574EF" w:rsidRDefault="006574EF" w:rsidP="006574EF">
            <w:pPr>
              <w:widowControl/>
              <w:spacing w:after="300" w:line="360" w:lineRule="atLeast"/>
              <w:ind w:firstLine="480"/>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肉质深红色，脂肪和肌肉分层明显。脂肪乳白色，或淡黄色</w:t>
            </w:r>
          </w:p>
        </w:tc>
      </w:tr>
      <w:tr w:rsidR="006574EF" w:rsidRPr="006574EF" w14:paraId="529D8278" w14:textId="77777777" w:rsidTr="006574EF">
        <w:trPr>
          <w:jc w:val="center"/>
        </w:trPr>
        <w:tc>
          <w:tcPr>
            <w:tcW w:w="1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A65805"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黏度</w:t>
            </w:r>
          </w:p>
        </w:tc>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E8BA18A" w14:textId="77777777" w:rsidR="006574EF" w:rsidRPr="006574EF" w:rsidRDefault="006574EF" w:rsidP="006574EF">
            <w:pPr>
              <w:widowControl/>
              <w:spacing w:after="300" w:line="360" w:lineRule="atLeast"/>
              <w:ind w:firstLine="480"/>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湿润不粘手或外表微干有风干膜</w:t>
            </w:r>
          </w:p>
        </w:tc>
        <w:tc>
          <w:tcPr>
            <w:tcW w:w="36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C1105C" w14:textId="77777777" w:rsidR="006574EF" w:rsidRPr="006574EF" w:rsidRDefault="006574EF" w:rsidP="006574EF">
            <w:pPr>
              <w:widowControl/>
              <w:spacing w:after="300" w:line="360" w:lineRule="atLeast"/>
              <w:ind w:firstLine="480"/>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胴体外表微干或有风干膜，不粘手</w:t>
            </w:r>
          </w:p>
        </w:tc>
      </w:tr>
      <w:tr w:rsidR="006574EF" w:rsidRPr="006574EF" w14:paraId="7FAA254D" w14:textId="77777777" w:rsidTr="006574EF">
        <w:trPr>
          <w:jc w:val="center"/>
        </w:trPr>
        <w:tc>
          <w:tcPr>
            <w:tcW w:w="1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A328C1" w14:textId="77777777" w:rsidR="006574EF" w:rsidRPr="006574EF" w:rsidRDefault="006574EF" w:rsidP="006574EF">
            <w:pPr>
              <w:widowControl/>
              <w:spacing w:after="300" w:line="360" w:lineRule="atLeast"/>
              <w:ind w:firstLine="480"/>
              <w:jc w:val="center"/>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气味</w:t>
            </w:r>
          </w:p>
        </w:tc>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5F7B49" w14:textId="77777777" w:rsidR="006574EF" w:rsidRPr="006574EF" w:rsidRDefault="006574EF" w:rsidP="006574EF">
            <w:pPr>
              <w:widowControl/>
              <w:spacing w:after="300" w:line="360" w:lineRule="atLeast"/>
              <w:ind w:firstLine="480"/>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具有鲜羊肉正常气味，无膻味，无霉、臭、酸等异味</w:t>
            </w:r>
          </w:p>
        </w:tc>
        <w:tc>
          <w:tcPr>
            <w:tcW w:w="36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096D12" w14:textId="77777777" w:rsidR="006574EF" w:rsidRPr="006574EF" w:rsidRDefault="006574EF" w:rsidP="006574EF">
            <w:pPr>
              <w:widowControl/>
              <w:spacing w:after="300" w:line="360" w:lineRule="atLeast"/>
              <w:ind w:firstLine="480"/>
              <w:jc w:val="left"/>
              <w:rPr>
                <w:rFonts w:ascii="宋体" w:eastAsia="宋体" w:hAnsi="宋体" w:cs="宋体" w:hint="eastAsia"/>
                <w:color w:val="5B5B5B"/>
                <w:kern w:val="0"/>
                <w:szCs w:val="21"/>
              </w:rPr>
            </w:pPr>
            <w:r w:rsidRPr="006574EF">
              <w:rPr>
                <w:rFonts w:ascii="方正仿宋简体" w:eastAsia="方正仿宋简体" w:hAnsi="宋体" w:cs="宋体" w:hint="eastAsia"/>
                <w:color w:val="000000"/>
                <w:kern w:val="0"/>
                <w:sz w:val="24"/>
                <w:szCs w:val="24"/>
              </w:rPr>
              <w:t>具有鲜羊肉正常气味，无膻味。无霉、臭、酸等异味</w:t>
            </w:r>
          </w:p>
        </w:tc>
      </w:tr>
    </w:tbl>
    <w:p w14:paraId="3D65EC0A" w14:textId="77777777" w:rsidR="006574EF" w:rsidRPr="006574EF" w:rsidRDefault="006574EF" w:rsidP="006574EF">
      <w:pPr>
        <w:widowControl/>
        <w:spacing w:after="300" w:line="360" w:lineRule="atLeast"/>
        <w:ind w:firstLine="637"/>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2．理化指标：</w:t>
      </w:r>
      <w:r w:rsidRPr="006574EF">
        <w:rPr>
          <w:rFonts w:ascii="方正仿宋简体" w:eastAsia="方正仿宋简体" w:hAnsi="宋体" w:cs="宋体" w:hint="eastAsia"/>
          <w:color w:val="000000"/>
          <w:kern w:val="0"/>
          <w:sz w:val="32"/>
          <w:szCs w:val="32"/>
        </w:rPr>
        <w:t>肌肉蛋白质平均含量≥18.56%，脂肪平均含量≤6.50%，胆固醇平均含量≤54.40mg/100g，氨基酸含量≥17.0%。</w:t>
      </w:r>
    </w:p>
    <w:p w14:paraId="255D8F79" w14:textId="308126CE" w:rsidR="005527A2" w:rsidRPr="006574EF" w:rsidRDefault="006574EF" w:rsidP="006574EF">
      <w:pPr>
        <w:widowControl/>
        <w:spacing w:after="300" w:line="360" w:lineRule="atLeast"/>
        <w:ind w:firstLine="641"/>
        <w:jc w:val="left"/>
        <w:rPr>
          <w:rFonts w:ascii="宋体" w:eastAsia="宋体" w:hAnsi="宋体" w:cs="宋体" w:hint="eastAsia"/>
          <w:color w:val="5B5B5B"/>
          <w:kern w:val="0"/>
          <w:szCs w:val="21"/>
        </w:rPr>
      </w:pPr>
      <w:r w:rsidRPr="006574EF">
        <w:rPr>
          <w:rFonts w:ascii="方正楷体简体" w:eastAsia="方正楷体简体" w:hAnsi="宋体" w:cs="宋体" w:hint="eastAsia"/>
          <w:b/>
          <w:bCs/>
          <w:color w:val="000000"/>
          <w:kern w:val="0"/>
          <w:sz w:val="32"/>
          <w:szCs w:val="32"/>
        </w:rPr>
        <w:t>3．</w:t>
      </w:r>
      <w:bookmarkStart w:id="7" w:name="_GoBack"/>
      <w:bookmarkEnd w:id="7"/>
      <w:r w:rsidRPr="006574EF">
        <w:rPr>
          <w:rFonts w:ascii="方正楷体简体" w:eastAsia="方正楷体简体" w:hAnsi="宋体" w:cs="宋体" w:hint="eastAsia"/>
          <w:b/>
          <w:bCs/>
          <w:color w:val="000000"/>
          <w:kern w:val="0"/>
          <w:sz w:val="32"/>
          <w:szCs w:val="32"/>
        </w:rPr>
        <w:t>安全及其</w:t>
      </w:r>
      <w:proofErr w:type="gramStart"/>
      <w:r w:rsidRPr="006574EF">
        <w:rPr>
          <w:rFonts w:ascii="方正楷体简体" w:eastAsia="方正楷体简体" w:hAnsi="宋体" w:cs="宋体" w:hint="eastAsia"/>
          <w:b/>
          <w:bCs/>
          <w:color w:val="000000"/>
          <w:kern w:val="0"/>
          <w:sz w:val="32"/>
          <w:szCs w:val="32"/>
        </w:rPr>
        <w:t>他质量</w:t>
      </w:r>
      <w:proofErr w:type="gramEnd"/>
      <w:r w:rsidRPr="006574EF">
        <w:rPr>
          <w:rFonts w:ascii="方正楷体简体" w:eastAsia="方正楷体简体" w:hAnsi="宋体" w:cs="宋体" w:hint="eastAsia"/>
          <w:b/>
          <w:bCs/>
          <w:color w:val="000000"/>
          <w:kern w:val="0"/>
          <w:sz w:val="32"/>
          <w:szCs w:val="32"/>
        </w:rPr>
        <w:t>技术要求：</w:t>
      </w:r>
      <w:r w:rsidRPr="006574EF">
        <w:rPr>
          <w:rFonts w:ascii="方正仿宋简体" w:eastAsia="方正仿宋简体" w:hAnsi="宋体" w:cs="宋体" w:hint="eastAsia"/>
          <w:color w:val="000000"/>
          <w:kern w:val="0"/>
          <w:sz w:val="32"/>
          <w:szCs w:val="32"/>
        </w:rPr>
        <w:t>产品安全及其</w:t>
      </w:r>
      <w:proofErr w:type="gramStart"/>
      <w:r w:rsidRPr="006574EF">
        <w:rPr>
          <w:rFonts w:ascii="方正仿宋简体" w:eastAsia="方正仿宋简体" w:hAnsi="宋体" w:cs="宋体" w:hint="eastAsia"/>
          <w:color w:val="000000"/>
          <w:kern w:val="0"/>
          <w:sz w:val="32"/>
          <w:szCs w:val="32"/>
        </w:rPr>
        <w:t>他质量</w:t>
      </w:r>
      <w:proofErr w:type="gramEnd"/>
      <w:r w:rsidRPr="006574EF">
        <w:rPr>
          <w:rFonts w:ascii="方正仿宋简体" w:eastAsia="方正仿宋简体" w:hAnsi="宋体" w:cs="宋体" w:hint="eastAsia"/>
          <w:color w:val="000000"/>
          <w:kern w:val="0"/>
          <w:sz w:val="32"/>
          <w:szCs w:val="32"/>
        </w:rPr>
        <w:t>技术要求必须符合国家相关规定。</w:t>
      </w:r>
    </w:p>
    <w:sectPr w:rsidR="005527A2" w:rsidRPr="006574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D5F1D"/>
    <w:multiLevelType w:val="multilevel"/>
    <w:tmpl w:val="62EE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D12266"/>
    <w:multiLevelType w:val="multilevel"/>
    <w:tmpl w:val="BD16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A2"/>
    <w:rsid w:val="005527A2"/>
    <w:rsid w:val="00657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D5C2"/>
  <w15:chartTrackingRefBased/>
  <w15:docId w15:val="{4594C0C9-E11D-4806-B79E-2440216F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6574EF"/>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6574E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574EF"/>
    <w:rPr>
      <w:rFonts w:ascii="宋体" w:eastAsia="宋体" w:hAnsi="宋体" w:cs="宋体"/>
      <w:b/>
      <w:bCs/>
      <w:kern w:val="0"/>
      <w:sz w:val="36"/>
      <w:szCs w:val="36"/>
    </w:rPr>
  </w:style>
  <w:style w:type="character" w:customStyle="1" w:styleId="40">
    <w:name w:val="标题 4 字符"/>
    <w:basedOn w:val="a0"/>
    <w:link w:val="4"/>
    <w:uiPriority w:val="9"/>
    <w:rsid w:val="006574EF"/>
    <w:rPr>
      <w:rFonts w:ascii="宋体" w:eastAsia="宋体" w:hAnsi="宋体" w:cs="宋体"/>
      <w:b/>
      <w:bCs/>
      <w:kern w:val="0"/>
      <w:sz w:val="24"/>
      <w:szCs w:val="24"/>
    </w:rPr>
  </w:style>
  <w:style w:type="paragraph" w:customStyle="1" w:styleId="msonormal0">
    <w:name w:val="msonormal"/>
    <w:basedOn w:val="a"/>
    <w:rsid w:val="006574EF"/>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6574EF"/>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6574EF"/>
    <w:rPr>
      <w:color w:val="0000FF"/>
      <w:u w:val="single"/>
    </w:rPr>
  </w:style>
  <w:style w:type="character" w:styleId="a4">
    <w:name w:val="FollowedHyperlink"/>
    <w:basedOn w:val="a0"/>
    <w:uiPriority w:val="99"/>
    <w:semiHidden/>
    <w:unhideWhenUsed/>
    <w:rsid w:val="006574EF"/>
    <w:rPr>
      <w:color w:val="800080"/>
      <w:u w:val="single"/>
    </w:rPr>
  </w:style>
  <w:style w:type="paragraph" w:styleId="z-">
    <w:name w:val="HTML Top of Form"/>
    <w:basedOn w:val="a"/>
    <w:next w:val="a"/>
    <w:link w:val="z-0"/>
    <w:hidden/>
    <w:uiPriority w:val="99"/>
    <w:semiHidden/>
    <w:unhideWhenUsed/>
    <w:rsid w:val="006574EF"/>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6574EF"/>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6574EF"/>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6574EF"/>
    <w:rPr>
      <w:rFonts w:ascii="Arial" w:eastAsia="宋体" w:hAnsi="Arial" w:cs="Arial"/>
      <w:vanish/>
      <w:kern w:val="0"/>
      <w:sz w:val="16"/>
      <w:szCs w:val="16"/>
    </w:rPr>
  </w:style>
  <w:style w:type="paragraph" w:customStyle="1" w:styleId="active">
    <w:name w:val="active"/>
    <w:basedOn w:val="a"/>
    <w:rsid w:val="006574EF"/>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6574EF"/>
    <w:pPr>
      <w:widowControl/>
      <w:spacing w:before="100" w:beforeAutospacing="1" w:after="100" w:afterAutospacing="1"/>
      <w:jc w:val="left"/>
    </w:pPr>
    <w:rPr>
      <w:rFonts w:ascii="宋体" w:eastAsia="宋体" w:hAnsi="宋体" w:cs="宋体"/>
      <w:kern w:val="0"/>
      <w:sz w:val="24"/>
      <w:szCs w:val="24"/>
    </w:rPr>
  </w:style>
  <w:style w:type="paragraph" w:customStyle="1" w:styleId="a6">
    <w:name w:val="a"/>
    <w:basedOn w:val="a"/>
    <w:rsid w:val="006574EF"/>
    <w:pPr>
      <w:widowControl/>
      <w:spacing w:before="100" w:beforeAutospacing="1" w:after="100" w:afterAutospacing="1"/>
      <w:jc w:val="left"/>
    </w:pPr>
    <w:rPr>
      <w:rFonts w:ascii="宋体" w:eastAsia="宋体" w:hAnsi="宋体" w:cs="宋体"/>
      <w:kern w:val="0"/>
      <w:sz w:val="24"/>
      <w:szCs w:val="24"/>
    </w:rPr>
  </w:style>
  <w:style w:type="paragraph" w:customStyle="1" w:styleId="new">
    <w:name w:val="new"/>
    <w:basedOn w:val="a"/>
    <w:rsid w:val="006574E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207019">
      <w:bodyDiv w:val="1"/>
      <w:marLeft w:val="0"/>
      <w:marRight w:val="0"/>
      <w:marTop w:val="0"/>
      <w:marBottom w:val="0"/>
      <w:divBdr>
        <w:top w:val="none" w:sz="0" w:space="0" w:color="auto"/>
        <w:left w:val="none" w:sz="0" w:space="0" w:color="auto"/>
        <w:bottom w:val="none" w:sz="0" w:space="0" w:color="auto"/>
        <w:right w:val="none" w:sz="0" w:space="0" w:color="auto"/>
      </w:divBdr>
      <w:divsChild>
        <w:div w:id="1481341999">
          <w:marLeft w:val="0"/>
          <w:marRight w:val="0"/>
          <w:marTop w:val="0"/>
          <w:marBottom w:val="0"/>
          <w:divBdr>
            <w:top w:val="none" w:sz="0" w:space="0" w:color="auto"/>
            <w:left w:val="none" w:sz="0" w:space="0" w:color="auto"/>
            <w:bottom w:val="none" w:sz="0" w:space="0" w:color="auto"/>
            <w:right w:val="none" w:sz="0" w:space="0" w:color="auto"/>
          </w:divBdr>
          <w:divsChild>
            <w:div w:id="979964244">
              <w:marLeft w:val="0"/>
              <w:marRight w:val="0"/>
              <w:marTop w:val="0"/>
              <w:marBottom w:val="0"/>
              <w:divBdr>
                <w:top w:val="none" w:sz="0" w:space="0" w:color="auto"/>
                <w:left w:val="none" w:sz="0" w:space="0" w:color="auto"/>
                <w:bottom w:val="none" w:sz="0" w:space="0" w:color="auto"/>
                <w:right w:val="none" w:sz="0" w:space="0" w:color="auto"/>
              </w:divBdr>
              <w:divsChild>
                <w:div w:id="1000932147">
                  <w:marLeft w:val="0"/>
                  <w:marRight w:val="0"/>
                  <w:marTop w:val="0"/>
                  <w:marBottom w:val="0"/>
                  <w:divBdr>
                    <w:top w:val="none" w:sz="0" w:space="0" w:color="auto"/>
                    <w:left w:val="none" w:sz="0" w:space="0" w:color="auto"/>
                    <w:bottom w:val="none" w:sz="0" w:space="0" w:color="auto"/>
                    <w:right w:val="none" w:sz="0" w:space="0" w:color="auto"/>
                  </w:divBdr>
                  <w:divsChild>
                    <w:div w:id="728460871">
                      <w:marLeft w:val="0"/>
                      <w:marRight w:val="0"/>
                      <w:marTop w:val="0"/>
                      <w:marBottom w:val="0"/>
                      <w:divBdr>
                        <w:top w:val="none" w:sz="0" w:space="0" w:color="auto"/>
                        <w:left w:val="none" w:sz="0" w:space="0" w:color="auto"/>
                        <w:bottom w:val="none" w:sz="0" w:space="0" w:color="auto"/>
                        <w:right w:val="none" w:sz="0" w:space="0" w:color="auto"/>
                      </w:divBdr>
                      <w:divsChild>
                        <w:div w:id="15008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61397">
                  <w:marLeft w:val="0"/>
                  <w:marRight w:val="0"/>
                  <w:marTop w:val="0"/>
                  <w:marBottom w:val="0"/>
                  <w:divBdr>
                    <w:top w:val="none" w:sz="0" w:space="0" w:color="auto"/>
                    <w:left w:val="none" w:sz="0" w:space="0" w:color="auto"/>
                    <w:bottom w:val="none" w:sz="0" w:space="0" w:color="auto"/>
                    <w:right w:val="none" w:sz="0" w:space="0" w:color="auto"/>
                  </w:divBdr>
                  <w:divsChild>
                    <w:div w:id="807169125">
                      <w:marLeft w:val="0"/>
                      <w:marRight w:val="0"/>
                      <w:marTop w:val="0"/>
                      <w:marBottom w:val="0"/>
                      <w:divBdr>
                        <w:top w:val="none" w:sz="0" w:space="0" w:color="auto"/>
                        <w:left w:val="none" w:sz="0" w:space="0" w:color="auto"/>
                        <w:bottom w:val="none" w:sz="0" w:space="0" w:color="auto"/>
                        <w:right w:val="none" w:sz="0" w:space="0" w:color="auto"/>
                      </w:divBdr>
                      <w:divsChild>
                        <w:div w:id="923538373">
                          <w:marLeft w:val="0"/>
                          <w:marRight w:val="0"/>
                          <w:marTop w:val="0"/>
                          <w:marBottom w:val="0"/>
                          <w:divBdr>
                            <w:top w:val="none" w:sz="0" w:space="0" w:color="auto"/>
                            <w:left w:val="none" w:sz="0" w:space="0" w:color="auto"/>
                            <w:bottom w:val="none" w:sz="0" w:space="0" w:color="auto"/>
                            <w:right w:val="none" w:sz="0" w:space="0" w:color="auto"/>
                          </w:divBdr>
                        </w:div>
                        <w:div w:id="179347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4531">
                  <w:marLeft w:val="0"/>
                  <w:marRight w:val="0"/>
                  <w:marTop w:val="0"/>
                  <w:marBottom w:val="0"/>
                  <w:divBdr>
                    <w:top w:val="none" w:sz="0" w:space="0" w:color="auto"/>
                    <w:left w:val="none" w:sz="0" w:space="0" w:color="auto"/>
                    <w:bottom w:val="none" w:sz="0" w:space="0" w:color="auto"/>
                    <w:right w:val="none" w:sz="0" w:space="0" w:color="auto"/>
                  </w:divBdr>
                  <w:divsChild>
                    <w:div w:id="4442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02347">
          <w:marLeft w:val="0"/>
          <w:marRight w:val="0"/>
          <w:marTop w:val="0"/>
          <w:marBottom w:val="0"/>
          <w:divBdr>
            <w:top w:val="none" w:sz="0" w:space="0" w:color="auto"/>
            <w:left w:val="none" w:sz="0" w:space="0" w:color="auto"/>
            <w:bottom w:val="none" w:sz="0" w:space="0" w:color="auto"/>
            <w:right w:val="none" w:sz="0" w:space="0" w:color="auto"/>
          </w:divBdr>
        </w:div>
        <w:div w:id="1257861620">
          <w:marLeft w:val="0"/>
          <w:marRight w:val="0"/>
          <w:marTop w:val="0"/>
          <w:marBottom w:val="0"/>
          <w:divBdr>
            <w:top w:val="none" w:sz="0" w:space="0" w:color="auto"/>
            <w:left w:val="none" w:sz="0" w:space="0" w:color="auto"/>
            <w:bottom w:val="none" w:sz="0" w:space="0" w:color="auto"/>
            <w:right w:val="none" w:sz="0" w:space="0" w:color="auto"/>
          </w:divBdr>
          <w:divsChild>
            <w:div w:id="45179499">
              <w:marLeft w:val="0"/>
              <w:marRight w:val="0"/>
              <w:marTop w:val="0"/>
              <w:marBottom w:val="0"/>
              <w:divBdr>
                <w:top w:val="none" w:sz="0" w:space="0" w:color="auto"/>
                <w:left w:val="none" w:sz="0" w:space="0" w:color="auto"/>
                <w:bottom w:val="none" w:sz="0" w:space="0" w:color="auto"/>
                <w:right w:val="none" w:sz="0" w:space="0" w:color="auto"/>
              </w:divBdr>
              <w:divsChild>
                <w:div w:id="1353534352">
                  <w:marLeft w:val="0"/>
                  <w:marRight w:val="0"/>
                  <w:marTop w:val="0"/>
                  <w:marBottom w:val="0"/>
                  <w:divBdr>
                    <w:top w:val="none" w:sz="0" w:space="0" w:color="auto"/>
                    <w:left w:val="none" w:sz="0" w:space="0" w:color="auto"/>
                    <w:bottom w:val="none" w:sz="0" w:space="0" w:color="auto"/>
                    <w:right w:val="none" w:sz="0" w:space="0" w:color="auto"/>
                  </w:divBdr>
                  <w:divsChild>
                    <w:div w:id="1106003809">
                      <w:marLeft w:val="0"/>
                      <w:marRight w:val="0"/>
                      <w:marTop w:val="0"/>
                      <w:marBottom w:val="0"/>
                      <w:divBdr>
                        <w:top w:val="none" w:sz="0" w:space="0" w:color="auto"/>
                        <w:left w:val="none" w:sz="0" w:space="0" w:color="auto"/>
                        <w:bottom w:val="double" w:sz="2" w:space="8" w:color="0E74FF"/>
                        <w:right w:val="none" w:sz="0" w:space="0" w:color="auto"/>
                      </w:divBdr>
                    </w:div>
                    <w:div w:id="803235245">
                      <w:marLeft w:val="0"/>
                      <w:marRight w:val="0"/>
                      <w:marTop w:val="0"/>
                      <w:marBottom w:val="0"/>
                      <w:divBdr>
                        <w:top w:val="none" w:sz="0" w:space="0" w:color="auto"/>
                        <w:left w:val="none" w:sz="0" w:space="0" w:color="auto"/>
                        <w:bottom w:val="none" w:sz="0" w:space="0" w:color="auto"/>
                        <w:right w:val="none" w:sz="0" w:space="0" w:color="auto"/>
                      </w:divBdr>
                      <w:divsChild>
                        <w:div w:id="3410581">
                          <w:marLeft w:val="0"/>
                          <w:marRight w:val="0"/>
                          <w:marTop w:val="0"/>
                          <w:marBottom w:val="0"/>
                          <w:divBdr>
                            <w:top w:val="none" w:sz="0" w:space="0" w:color="auto"/>
                            <w:left w:val="none" w:sz="0" w:space="0" w:color="auto"/>
                            <w:bottom w:val="single" w:sz="6" w:space="11" w:color="D7D7D7"/>
                            <w:right w:val="none" w:sz="0" w:space="0" w:color="auto"/>
                          </w:divBdr>
                        </w:div>
                        <w:div w:id="1867449782">
                          <w:marLeft w:val="0"/>
                          <w:marRight w:val="0"/>
                          <w:marTop w:val="0"/>
                          <w:marBottom w:val="0"/>
                          <w:divBdr>
                            <w:top w:val="none" w:sz="0" w:space="0" w:color="auto"/>
                            <w:left w:val="none" w:sz="0" w:space="0" w:color="auto"/>
                            <w:bottom w:val="none" w:sz="0" w:space="0" w:color="auto"/>
                            <w:right w:val="none" w:sz="0" w:space="0" w:color="auto"/>
                          </w:divBdr>
                          <w:divsChild>
                            <w:div w:id="226847558">
                              <w:marLeft w:val="0"/>
                              <w:marRight w:val="0"/>
                              <w:marTop w:val="0"/>
                              <w:marBottom w:val="0"/>
                              <w:divBdr>
                                <w:top w:val="none" w:sz="0" w:space="0" w:color="auto"/>
                                <w:left w:val="none" w:sz="0" w:space="0" w:color="auto"/>
                                <w:bottom w:val="none" w:sz="0" w:space="0" w:color="auto"/>
                                <w:right w:val="none" w:sz="0" w:space="0" w:color="auto"/>
                              </w:divBdr>
                            </w:div>
                          </w:divsChild>
                        </w:div>
                        <w:div w:id="8452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3218">
          <w:marLeft w:val="0"/>
          <w:marRight w:val="0"/>
          <w:marTop w:val="0"/>
          <w:marBottom w:val="0"/>
          <w:divBdr>
            <w:top w:val="none" w:sz="0" w:space="0" w:color="auto"/>
            <w:left w:val="none" w:sz="0" w:space="0" w:color="auto"/>
            <w:bottom w:val="none" w:sz="0" w:space="0" w:color="auto"/>
            <w:right w:val="none" w:sz="0" w:space="0" w:color="auto"/>
          </w:divBdr>
          <w:divsChild>
            <w:div w:id="1010910779">
              <w:marLeft w:val="0"/>
              <w:marRight w:val="0"/>
              <w:marTop w:val="0"/>
              <w:marBottom w:val="0"/>
              <w:divBdr>
                <w:top w:val="none" w:sz="0" w:space="0" w:color="auto"/>
                <w:left w:val="none" w:sz="0" w:space="0" w:color="auto"/>
                <w:bottom w:val="none" w:sz="0" w:space="0" w:color="auto"/>
                <w:right w:val="none" w:sz="0" w:space="0" w:color="auto"/>
              </w:divBdr>
              <w:divsChild>
                <w:div w:id="1238587710">
                  <w:marLeft w:val="0"/>
                  <w:marRight w:val="0"/>
                  <w:marTop w:val="0"/>
                  <w:marBottom w:val="0"/>
                  <w:divBdr>
                    <w:top w:val="none" w:sz="0" w:space="0" w:color="auto"/>
                    <w:left w:val="none" w:sz="0" w:space="0" w:color="auto"/>
                    <w:bottom w:val="none" w:sz="0" w:space="0" w:color="auto"/>
                    <w:right w:val="none" w:sz="0" w:space="0" w:color="auto"/>
                  </w:divBdr>
                  <w:divsChild>
                    <w:div w:id="1200585628">
                      <w:marLeft w:val="0"/>
                      <w:marRight w:val="0"/>
                      <w:marTop w:val="0"/>
                      <w:marBottom w:val="0"/>
                      <w:divBdr>
                        <w:top w:val="none" w:sz="0" w:space="0" w:color="auto"/>
                        <w:left w:val="none" w:sz="0" w:space="0" w:color="auto"/>
                        <w:bottom w:val="none" w:sz="0" w:space="0" w:color="auto"/>
                        <w:right w:val="none" w:sz="0" w:space="0" w:color="auto"/>
                      </w:divBdr>
                    </w:div>
                    <w:div w:id="10018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918</Words>
  <Characters>5238</Characters>
  <Application>Microsoft Office Word</Application>
  <DocSecurity>0</DocSecurity>
  <Lines>43</Lines>
  <Paragraphs>12</Paragraphs>
  <ScaleCrop>false</ScaleCrop>
  <Company>微软中国</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2022-03-03T03:40:00Z</dcterms:created>
  <dcterms:modified xsi:type="dcterms:W3CDTF">2022-03-03T03:41:00Z</dcterms:modified>
</cp:coreProperties>
</file>