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20D3"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2013年第167号</w:t>
      </w:r>
    </w:p>
    <w:p w14:paraId="4BE41BCA"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090AE5C2"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质检总局关于批准对都安野生山葡萄酒等</w:t>
      </w:r>
    </w:p>
    <w:p w14:paraId="021D00FF"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产品实施地理标志产品保护的公告</w:t>
      </w:r>
    </w:p>
    <w:p w14:paraId="2DBBEEFC" w14:textId="77777777" w:rsidR="00E21962" w:rsidRPr="00E21962" w:rsidRDefault="00E21962" w:rsidP="00E21962">
      <w:pPr>
        <w:widowControl/>
        <w:spacing w:after="300" w:line="360" w:lineRule="atLeast"/>
        <w:ind w:firstLine="753"/>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1DCC03CE"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根据《地理标志产品保护规定》，质检总局组织专家对都安野生山葡萄酒、罗甸火龙果、兴仁</w:t>
      </w:r>
      <w:proofErr w:type="gramStart"/>
      <w:r w:rsidRPr="00E21962">
        <w:rPr>
          <w:rFonts w:ascii="方正仿宋简体" w:eastAsia="方正仿宋简体" w:hAnsi="宋体" w:cs="宋体" w:hint="eastAsia"/>
          <w:color w:val="5B5B5B"/>
          <w:kern w:val="0"/>
          <w:sz w:val="32"/>
          <w:szCs w:val="32"/>
        </w:rPr>
        <w:t>薏</w:t>
      </w:r>
      <w:proofErr w:type="gramEnd"/>
      <w:r w:rsidRPr="00E21962">
        <w:rPr>
          <w:rFonts w:ascii="方正仿宋简体" w:eastAsia="方正仿宋简体" w:hAnsi="宋体" w:cs="宋体" w:hint="eastAsia"/>
          <w:color w:val="5B5B5B"/>
          <w:kern w:val="0"/>
          <w:sz w:val="32"/>
          <w:szCs w:val="32"/>
        </w:rPr>
        <w:t>仁米（兴仁</w:t>
      </w:r>
      <w:proofErr w:type="gramStart"/>
      <w:r w:rsidRPr="00E21962">
        <w:rPr>
          <w:rFonts w:ascii="方正仿宋简体" w:eastAsia="方正仿宋简体" w:hAnsi="宋体" w:cs="宋体" w:hint="eastAsia"/>
          <w:color w:val="5B5B5B"/>
          <w:kern w:val="0"/>
          <w:sz w:val="32"/>
          <w:szCs w:val="32"/>
        </w:rPr>
        <w:t>苡</w:t>
      </w:r>
      <w:proofErr w:type="gramEnd"/>
      <w:r w:rsidRPr="00E21962">
        <w:rPr>
          <w:rFonts w:ascii="方正仿宋简体" w:eastAsia="方正仿宋简体" w:hAnsi="宋体" w:cs="宋体" w:hint="eastAsia"/>
          <w:color w:val="5B5B5B"/>
          <w:kern w:val="0"/>
          <w:sz w:val="32"/>
          <w:szCs w:val="32"/>
        </w:rPr>
        <w:t>仁米）、岩脚面、绥阳金银花、开阳富硒茶、正安娃娃鱼、正安白及、凯里红酸汤、独山盐酸菜地理标志产品保护申请进行审查。经审查合格，批准都安野生山葡萄酒、罗甸火龙果、兴仁</w:t>
      </w:r>
      <w:proofErr w:type="gramStart"/>
      <w:r w:rsidRPr="00E21962">
        <w:rPr>
          <w:rFonts w:ascii="方正仿宋简体" w:eastAsia="方正仿宋简体" w:hAnsi="宋体" w:cs="宋体" w:hint="eastAsia"/>
          <w:color w:val="5B5B5B"/>
          <w:kern w:val="0"/>
          <w:sz w:val="32"/>
          <w:szCs w:val="32"/>
        </w:rPr>
        <w:t>薏</w:t>
      </w:r>
      <w:proofErr w:type="gramEnd"/>
      <w:r w:rsidRPr="00E21962">
        <w:rPr>
          <w:rFonts w:ascii="方正仿宋简体" w:eastAsia="方正仿宋简体" w:hAnsi="宋体" w:cs="宋体" w:hint="eastAsia"/>
          <w:color w:val="5B5B5B"/>
          <w:kern w:val="0"/>
          <w:sz w:val="32"/>
          <w:szCs w:val="32"/>
        </w:rPr>
        <w:t>仁米（兴仁</w:t>
      </w:r>
      <w:proofErr w:type="gramStart"/>
      <w:r w:rsidRPr="00E21962">
        <w:rPr>
          <w:rFonts w:ascii="方正仿宋简体" w:eastAsia="方正仿宋简体" w:hAnsi="宋体" w:cs="宋体" w:hint="eastAsia"/>
          <w:color w:val="5B5B5B"/>
          <w:kern w:val="0"/>
          <w:sz w:val="32"/>
          <w:szCs w:val="32"/>
        </w:rPr>
        <w:t>苡</w:t>
      </w:r>
      <w:proofErr w:type="gramEnd"/>
      <w:r w:rsidRPr="00E21962">
        <w:rPr>
          <w:rFonts w:ascii="方正仿宋简体" w:eastAsia="方正仿宋简体" w:hAnsi="宋体" w:cs="宋体" w:hint="eastAsia"/>
          <w:color w:val="5B5B5B"/>
          <w:kern w:val="0"/>
          <w:sz w:val="32"/>
          <w:szCs w:val="32"/>
        </w:rPr>
        <w:t>仁米）、岩脚面、绥阳金银花、开阳富硒茶、正安娃娃鱼、正安白及、凯里红酸汤、独山盐酸菜为地理标志保护产品，自即日起实施保护。</w:t>
      </w:r>
    </w:p>
    <w:p w14:paraId="36BAC08A"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一、都安野生山葡萄酒</w:t>
      </w:r>
      <w:r w:rsidRPr="00E21962">
        <w:rPr>
          <w:rFonts w:ascii="方正黑体简体" w:eastAsia="方正黑体简体" w:hAnsi="宋体" w:cs="宋体" w:hint="eastAsia"/>
          <w:color w:val="5B5B5B"/>
          <w:kern w:val="0"/>
          <w:sz w:val="32"/>
          <w:szCs w:val="32"/>
        </w:rPr>
        <w:t>   </w:t>
      </w:r>
      <w:r w:rsidRPr="00E21962">
        <w:rPr>
          <w:rFonts w:ascii="方正楷体简体" w:eastAsia="方正楷体简体" w:hAnsi="宋体" w:cs="宋体" w:hint="eastAsia"/>
          <w:b/>
          <w:bCs/>
          <w:color w:val="5B5B5B"/>
          <w:kern w:val="0"/>
          <w:sz w:val="32"/>
          <w:szCs w:val="32"/>
        </w:rPr>
        <w:t> </w:t>
      </w:r>
    </w:p>
    <w:p w14:paraId="35794BA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（一）产地范围。</w:t>
      </w:r>
    </w:p>
    <w:p w14:paraId="0957C6CC" w14:textId="77777777" w:rsidR="00E21962" w:rsidRPr="00E21962" w:rsidRDefault="00E21962" w:rsidP="00E21962">
      <w:pPr>
        <w:widowControl/>
        <w:spacing w:after="300" w:line="360" w:lineRule="atLeast"/>
        <w:ind w:firstLine="6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都安野生山葡萄酒产地范围为广西壮族自治区都安瑶族自治县安阳镇、高岭镇、澄江乡、地苏乡、东庙乡、保安乡、大兴乡、下</w:t>
      </w:r>
      <w:proofErr w:type="gramStart"/>
      <w:r w:rsidRPr="00E21962">
        <w:rPr>
          <w:rFonts w:ascii="方正仿宋简体" w:eastAsia="方正仿宋简体" w:hAnsi="宋体" w:cs="宋体" w:hint="eastAsia"/>
          <w:color w:val="5B5B5B"/>
          <w:kern w:val="0"/>
          <w:sz w:val="32"/>
          <w:szCs w:val="32"/>
        </w:rPr>
        <w:t>坳</w:t>
      </w:r>
      <w:proofErr w:type="gramEnd"/>
      <w:r w:rsidRPr="00E21962">
        <w:rPr>
          <w:rFonts w:ascii="方正仿宋简体" w:eastAsia="方正仿宋简体" w:hAnsi="宋体" w:cs="宋体" w:hint="eastAsia"/>
          <w:color w:val="5B5B5B"/>
          <w:kern w:val="0"/>
          <w:sz w:val="32"/>
          <w:szCs w:val="32"/>
        </w:rPr>
        <w:t>乡、隆福乡、板岭乡、永安乡、三只羊乡、龙湾乡、</w:t>
      </w:r>
      <w:proofErr w:type="gramStart"/>
      <w:r w:rsidRPr="00E21962">
        <w:rPr>
          <w:rFonts w:ascii="方正仿宋简体" w:eastAsia="方正仿宋简体" w:hAnsi="宋体" w:cs="宋体" w:hint="eastAsia"/>
          <w:color w:val="5B5B5B"/>
          <w:kern w:val="0"/>
          <w:sz w:val="32"/>
          <w:szCs w:val="32"/>
        </w:rPr>
        <w:t>菁</w:t>
      </w:r>
      <w:proofErr w:type="gramEnd"/>
      <w:r w:rsidRPr="00E21962">
        <w:rPr>
          <w:rFonts w:ascii="方正仿宋简体" w:eastAsia="方正仿宋简体" w:hAnsi="宋体" w:cs="宋体" w:hint="eastAsia"/>
          <w:color w:val="5B5B5B"/>
          <w:kern w:val="0"/>
          <w:sz w:val="32"/>
          <w:szCs w:val="32"/>
        </w:rPr>
        <w:t>盛乡、拉烈乡、九渡乡、拉仁乡、加贵乡、</w:t>
      </w:r>
      <w:proofErr w:type="gramStart"/>
      <w:r w:rsidRPr="00E21962">
        <w:rPr>
          <w:rFonts w:ascii="方正仿宋简体" w:eastAsia="方正仿宋简体" w:hAnsi="宋体" w:cs="宋体" w:hint="eastAsia"/>
          <w:color w:val="5B5B5B"/>
          <w:kern w:val="0"/>
          <w:sz w:val="32"/>
          <w:szCs w:val="32"/>
        </w:rPr>
        <w:t>百旺乡共</w:t>
      </w:r>
      <w:proofErr w:type="gramEnd"/>
      <w:r w:rsidRPr="00E21962">
        <w:rPr>
          <w:rFonts w:ascii="方正仿宋简体" w:eastAsia="方正仿宋简体" w:hAnsi="宋体" w:cs="宋体" w:hint="eastAsia"/>
          <w:color w:val="5B5B5B"/>
          <w:kern w:val="0"/>
          <w:sz w:val="32"/>
          <w:szCs w:val="32"/>
        </w:rPr>
        <w:t>19个乡镇现辖行政区域。</w:t>
      </w:r>
    </w:p>
    <w:p w14:paraId="07722906" w14:textId="77777777" w:rsidR="00E21962" w:rsidRPr="00E21962" w:rsidRDefault="00E21962" w:rsidP="00E21962">
      <w:pPr>
        <w:widowControl/>
        <w:spacing w:after="300" w:line="360" w:lineRule="atLeast"/>
        <w:ind w:left="628" w:hanging="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（二）专用标志使用。</w:t>
      </w:r>
    </w:p>
    <w:p w14:paraId="419C8566" w14:textId="77777777" w:rsidR="00E21962" w:rsidRPr="00E21962" w:rsidRDefault="00E21962" w:rsidP="00E21962">
      <w:pPr>
        <w:widowControl/>
        <w:spacing w:after="300" w:line="360" w:lineRule="atLeast"/>
        <w:ind w:firstLine="635"/>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都安野生山葡萄酒产地范围内的生产者，可向广西入境检验检疫局河池办事处提出使用“地理标志产品专用标志”的申请，经广西出入境检验检疫局审核，报质检总局核准后予以公告。都安野生山葡萄酒的检测机构由广西入境检验检疫局在符合资质要求的检测机构中选定。</w:t>
      </w:r>
    </w:p>
    <w:p w14:paraId="2CB67911" w14:textId="77777777" w:rsidR="00E21962" w:rsidRPr="00E21962" w:rsidRDefault="00E21962" w:rsidP="00E21962">
      <w:pPr>
        <w:widowControl/>
        <w:spacing w:after="300" w:line="360" w:lineRule="atLeast"/>
        <w:ind w:left="627" w:firstLine="48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（三）质量技术要求（见附件1）。</w:t>
      </w:r>
    </w:p>
    <w:p w14:paraId="6F4F40F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二、罗甸火龙果</w:t>
      </w:r>
    </w:p>
    <w:p w14:paraId="4E7B272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（一）产地范围。</w:t>
      </w:r>
    </w:p>
    <w:p w14:paraId="65990536"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罗甸火龙果产地范围为贵州省罗甸县龙坪镇、</w:t>
      </w:r>
      <w:proofErr w:type="gramStart"/>
      <w:r w:rsidRPr="00E21962">
        <w:rPr>
          <w:rFonts w:ascii="方正仿宋简体" w:eastAsia="方正仿宋简体" w:hAnsi="宋体" w:cs="宋体" w:hint="eastAsia"/>
          <w:color w:val="5B5B5B"/>
          <w:kern w:val="0"/>
          <w:sz w:val="32"/>
          <w:szCs w:val="32"/>
        </w:rPr>
        <w:t>逢亭镇</w:t>
      </w:r>
      <w:proofErr w:type="gramEnd"/>
      <w:r w:rsidRPr="00E21962">
        <w:rPr>
          <w:rFonts w:ascii="方正仿宋简体" w:eastAsia="方正仿宋简体" w:hAnsi="宋体" w:cs="宋体" w:hint="eastAsia"/>
          <w:color w:val="5B5B5B"/>
          <w:kern w:val="0"/>
          <w:sz w:val="32"/>
          <w:szCs w:val="32"/>
        </w:rPr>
        <w:t>、</w:t>
      </w:r>
      <w:proofErr w:type="gramStart"/>
      <w:r w:rsidRPr="00E21962">
        <w:rPr>
          <w:rFonts w:ascii="方正仿宋简体" w:eastAsia="方正仿宋简体" w:hAnsi="宋体" w:cs="宋体" w:hint="eastAsia"/>
          <w:color w:val="5B5B5B"/>
          <w:kern w:val="0"/>
          <w:sz w:val="32"/>
          <w:szCs w:val="32"/>
        </w:rPr>
        <w:t>沫阳镇</w:t>
      </w:r>
      <w:proofErr w:type="gramEnd"/>
      <w:r w:rsidRPr="00E21962">
        <w:rPr>
          <w:rFonts w:ascii="方正仿宋简体" w:eastAsia="方正仿宋简体" w:hAnsi="宋体" w:cs="宋体" w:hint="eastAsia"/>
          <w:color w:val="5B5B5B"/>
          <w:kern w:val="0"/>
          <w:sz w:val="32"/>
          <w:szCs w:val="32"/>
        </w:rPr>
        <w:t>、</w:t>
      </w:r>
      <w:proofErr w:type="gramStart"/>
      <w:r w:rsidRPr="00E21962">
        <w:rPr>
          <w:rFonts w:ascii="方正仿宋简体" w:eastAsia="方正仿宋简体" w:hAnsi="宋体" w:cs="宋体" w:hint="eastAsia"/>
          <w:color w:val="5B5B5B"/>
          <w:kern w:val="0"/>
          <w:sz w:val="32"/>
          <w:szCs w:val="32"/>
        </w:rPr>
        <w:t>茂井镇</w:t>
      </w:r>
      <w:proofErr w:type="gramEnd"/>
      <w:r w:rsidRPr="00E21962">
        <w:rPr>
          <w:rFonts w:ascii="方正仿宋简体" w:eastAsia="方正仿宋简体" w:hAnsi="宋体" w:cs="宋体" w:hint="eastAsia"/>
          <w:color w:val="5B5B5B"/>
          <w:kern w:val="0"/>
          <w:sz w:val="32"/>
          <w:szCs w:val="32"/>
        </w:rPr>
        <w:t>、罗</w:t>
      </w:r>
      <w:proofErr w:type="gramStart"/>
      <w:r w:rsidRPr="00E21962">
        <w:rPr>
          <w:rFonts w:ascii="方正仿宋简体" w:eastAsia="方正仿宋简体" w:hAnsi="宋体" w:cs="宋体" w:hint="eastAsia"/>
          <w:color w:val="5B5B5B"/>
          <w:kern w:val="0"/>
          <w:sz w:val="32"/>
          <w:szCs w:val="32"/>
        </w:rPr>
        <w:t>悃</w:t>
      </w:r>
      <w:proofErr w:type="gramEnd"/>
      <w:r w:rsidRPr="00E21962">
        <w:rPr>
          <w:rFonts w:ascii="方正仿宋简体" w:eastAsia="方正仿宋简体" w:hAnsi="宋体" w:cs="宋体" w:hint="eastAsia"/>
          <w:color w:val="5B5B5B"/>
          <w:kern w:val="0"/>
          <w:sz w:val="32"/>
          <w:szCs w:val="32"/>
        </w:rPr>
        <w:t>镇、红水河镇、</w:t>
      </w:r>
      <w:proofErr w:type="gramStart"/>
      <w:r w:rsidRPr="00E21962">
        <w:rPr>
          <w:rFonts w:ascii="方正仿宋简体" w:eastAsia="方正仿宋简体" w:hAnsi="宋体" w:cs="宋体" w:hint="eastAsia"/>
          <w:color w:val="5B5B5B"/>
          <w:kern w:val="0"/>
          <w:sz w:val="32"/>
          <w:szCs w:val="32"/>
        </w:rPr>
        <w:t>板庚乡</w:t>
      </w:r>
      <w:proofErr w:type="gramEnd"/>
      <w:r w:rsidRPr="00E21962">
        <w:rPr>
          <w:rFonts w:ascii="方正仿宋简体" w:eastAsia="方正仿宋简体" w:hAnsi="宋体" w:cs="宋体" w:hint="eastAsia"/>
          <w:color w:val="5B5B5B"/>
          <w:kern w:val="0"/>
          <w:sz w:val="32"/>
          <w:szCs w:val="32"/>
        </w:rPr>
        <w:t>、八总乡、董当乡、凤亭乡、大亭乡、班仁乡、罗苏乡、</w:t>
      </w:r>
      <w:proofErr w:type="gramStart"/>
      <w:r w:rsidRPr="00E21962">
        <w:rPr>
          <w:rFonts w:ascii="方正仿宋简体" w:eastAsia="方正仿宋简体" w:hAnsi="宋体" w:cs="宋体" w:hint="eastAsia"/>
          <w:color w:val="5B5B5B"/>
          <w:kern w:val="0"/>
          <w:sz w:val="32"/>
          <w:szCs w:val="32"/>
        </w:rPr>
        <w:t>罗幕乡、沟亭</w:t>
      </w:r>
      <w:proofErr w:type="gramEnd"/>
      <w:r w:rsidRPr="00E21962">
        <w:rPr>
          <w:rFonts w:ascii="方正仿宋简体" w:eastAsia="方正仿宋简体" w:hAnsi="宋体" w:cs="宋体" w:hint="eastAsia"/>
          <w:color w:val="5B5B5B"/>
          <w:kern w:val="0"/>
          <w:sz w:val="32"/>
          <w:szCs w:val="32"/>
        </w:rPr>
        <w:t>乡、</w:t>
      </w:r>
      <w:proofErr w:type="gramStart"/>
      <w:r w:rsidRPr="00E21962">
        <w:rPr>
          <w:rFonts w:ascii="方正仿宋简体" w:eastAsia="方正仿宋简体" w:hAnsi="宋体" w:cs="宋体" w:hint="eastAsia"/>
          <w:color w:val="5B5B5B"/>
          <w:kern w:val="0"/>
          <w:sz w:val="32"/>
          <w:szCs w:val="32"/>
        </w:rPr>
        <w:t>罗妥乡</w:t>
      </w:r>
      <w:proofErr w:type="gramEnd"/>
      <w:r w:rsidRPr="00E21962">
        <w:rPr>
          <w:rFonts w:ascii="方正仿宋简体" w:eastAsia="方正仿宋简体" w:hAnsi="宋体" w:cs="宋体" w:hint="eastAsia"/>
          <w:color w:val="5B5B5B"/>
          <w:kern w:val="0"/>
          <w:sz w:val="32"/>
          <w:szCs w:val="32"/>
        </w:rPr>
        <w:t>共16个乡镇现辖行政区域。</w:t>
      </w:r>
    </w:p>
    <w:p w14:paraId="3A69DBD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0A244856"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罗甸火龙果产地范围内的生产者，可向贵州省罗甸县质量技术监督局提出使用“地理标志产品专用标志”的申请，经贵州省质量技术监督局审核，报质检总局核准后予以公告。罗甸火龙果的检测机构由贵州省质量技术监督局在符合资质要求的检测机构中选定。</w:t>
      </w:r>
    </w:p>
    <w:p w14:paraId="2CF7D4A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（三）质量技术要求（见附件2）。</w:t>
      </w:r>
    </w:p>
    <w:p w14:paraId="3AA6A4A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三、兴仁</w:t>
      </w:r>
      <w:proofErr w:type="gramStart"/>
      <w:r w:rsidRPr="00E21962">
        <w:rPr>
          <w:rFonts w:ascii="方正黑体简体" w:eastAsia="方正黑体简体" w:hAnsi="宋体" w:cs="宋体" w:hint="eastAsia"/>
          <w:color w:val="5B5B5B"/>
          <w:kern w:val="0"/>
          <w:sz w:val="32"/>
          <w:szCs w:val="32"/>
        </w:rPr>
        <w:t>薏</w:t>
      </w:r>
      <w:proofErr w:type="gramEnd"/>
      <w:r w:rsidRPr="00E21962">
        <w:rPr>
          <w:rFonts w:ascii="方正黑体简体" w:eastAsia="方正黑体简体" w:hAnsi="宋体" w:cs="宋体" w:hint="eastAsia"/>
          <w:color w:val="5B5B5B"/>
          <w:kern w:val="0"/>
          <w:sz w:val="32"/>
          <w:szCs w:val="32"/>
        </w:rPr>
        <w:t>仁米（兴仁</w:t>
      </w:r>
      <w:proofErr w:type="gramStart"/>
      <w:r w:rsidRPr="00E21962">
        <w:rPr>
          <w:rFonts w:ascii="方正黑体简体" w:eastAsia="方正黑体简体" w:hAnsi="宋体" w:cs="宋体" w:hint="eastAsia"/>
          <w:color w:val="5B5B5B"/>
          <w:kern w:val="0"/>
          <w:sz w:val="32"/>
          <w:szCs w:val="32"/>
        </w:rPr>
        <w:t>苡</w:t>
      </w:r>
      <w:proofErr w:type="gramEnd"/>
      <w:r w:rsidRPr="00E21962">
        <w:rPr>
          <w:rFonts w:ascii="方正黑体简体" w:eastAsia="方正黑体简体" w:hAnsi="宋体" w:cs="宋体" w:hint="eastAsia"/>
          <w:color w:val="5B5B5B"/>
          <w:kern w:val="0"/>
          <w:sz w:val="32"/>
          <w:szCs w:val="32"/>
        </w:rPr>
        <w:t>仁米）</w:t>
      </w:r>
    </w:p>
    <w:p w14:paraId="2606554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楷体简体" w:eastAsia="方正楷体简体" w:hAnsi="宋体" w:cs="宋体" w:hint="eastAsia"/>
          <w:b/>
          <w:bCs/>
          <w:color w:val="5B5B5B"/>
          <w:kern w:val="0"/>
          <w:sz w:val="32"/>
          <w:szCs w:val="32"/>
        </w:rPr>
        <w:t>（一）产地范围。</w:t>
      </w:r>
    </w:p>
    <w:p w14:paraId="5C03809A"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兴仁</w:t>
      </w:r>
      <w:proofErr w:type="gramStart"/>
      <w:r w:rsidRPr="00E21962">
        <w:rPr>
          <w:rFonts w:ascii="方正仿宋简体" w:eastAsia="方正仿宋简体" w:hAnsi="宋体" w:cs="宋体" w:hint="eastAsia"/>
          <w:color w:val="5B5B5B"/>
          <w:kern w:val="0"/>
          <w:sz w:val="32"/>
          <w:szCs w:val="32"/>
        </w:rPr>
        <w:t>薏</w:t>
      </w:r>
      <w:proofErr w:type="gramEnd"/>
      <w:r w:rsidRPr="00E21962">
        <w:rPr>
          <w:rFonts w:ascii="方正仿宋简体" w:eastAsia="方正仿宋简体" w:hAnsi="宋体" w:cs="宋体" w:hint="eastAsia"/>
          <w:color w:val="5B5B5B"/>
          <w:kern w:val="0"/>
          <w:sz w:val="32"/>
          <w:szCs w:val="32"/>
        </w:rPr>
        <w:t>仁米（兴仁</w:t>
      </w:r>
      <w:proofErr w:type="gramStart"/>
      <w:r w:rsidRPr="00E21962">
        <w:rPr>
          <w:rFonts w:ascii="方正仿宋简体" w:eastAsia="方正仿宋简体" w:hAnsi="宋体" w:cs="宋体" w:hint="eastAsia"/>
          <w:color w:val="5B5B5B"/>
          <w:kern w:val="0"/>
          <w:sz w:val="32"/>
          <w:szCs w:val="32"/>
        </w:rPr>
        <w:t>苡</w:t>
      </w:r>
      <w:proofErr w:type="gramEnd"/>
      <w:r w:rsidRPr="00E21962">
        <w:rPr>
          <w:rFonts w:ascii="方正仿宋简体" w:eastAsia="方正仿宋简体" w:hAnsi="宋体" w:cs="宋体" w:hint="eastAsia"/>
          <w:color w:val="5B5B5B"/>
          <w:kern w:val="0"/>
          <w:sz w:val="32"/>
          <w:szCs w:val="32"/>
        </w:rPr>
        <w:t>仁米）产地范围为贵州省黔西南州兴义市、兴仁县、安龙县、贞丰县、普安县、晴隆县、册亨县、望谟县8个县市现辖行政区域。</w:t>
      </w:r>
    </w:p>
    <w:p w14:paraId="0D698A0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24E138F0"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兴仁</w:t>
      </w:r>
      <w:proofErr w:type="gramStart"/>
      <w:r w:rsidRPr="00E21962">
        <w:rPr>
          <w:rFonts w:ascii="方正仿宋简体" w:eastAsia="方正仿宋简体" w:hAnsi="宋体" w:cs="宋体" w:hint="eastAsia"/>
          <w:color w:val="5B5B5B"/>
          <w:kern w:val="0"/>
          <w:sz w:val="32"/>
          <w:szCs w:val="32"/>
        </w:rPr>
        <w:t>薏</w:t>
      </w:r>
      <w:proofErr w:type="gramEnd"/>
      <w:r w:rsidRPr="00E21962">
        <w:rPr>
          <w:rFonts w:ascii="方正仿宋简体" w:eastAsia="方正仿宋简体" w:hAnsi="宋体" w:cs="宋体" w:hint="eastAsia"/>
          <w:color w:val="5B5B5B"/>
          <w:kern w:val="0"/>
          <w:sz w:val="32"/>
          <w:szCs w:val="32"/>
        </w:rPr>
        <w:t>仁米（兴仁</w:t>
      </w:r>
      <w:proofErr w:type="gramStart"/>
      <w:r w:rsidRPr="00E21962">
        <w:rPr>
          <w:rFonts w:ascii="方正仿宋简体" w:eastAsia="方正仿宋简体" w:hAnsi="宋体" w:cs="宋体" w:hint="eastAsia"/>
          <w:color w:val="5B5B5B"/>
          <w:kern w:val="0"/>
          <w:sz w:val="32"/>
          <w:szCs w:val="32"/>
        </w:rPr>
        <w:t>苡</w:t>
      </w:r>
      <w:proofErr w:type="gramEnd"/>
      <w:r w:rsidRPr="00E21962">
        <w:rPr>
          <w:rFonts w:ascii="方正仿宋简体" w:eastAsia="方正仿宋简体" w:hAnsi="宋体" w:cs="宋体" w:hint="eastAsia"/>
          <w:color w:val="5B5B5B"/>
          <w:kern w:val="0"/>
          <w:sz w:val="32"/>
          <w:szCs w:val="32"/>
        </w:rPr>
        <w:t>仁米）产地范围内的生产者，可</w:t>
      </w:r>
      <w:r w:rsidRPr="00E21962">
        <w:rPr>
          <w:rFonts w:ascii="方正仿宋简体" w:eastAsia="方正仿宋简体" w:hAnsi="宋体" w:cs="宋体" w:hint="eastAsia"/>
          <w:color w:val="000000"/>
          <w:kern w:val="0"/>
          <w:sz w:val="32"/>
          <w:szCs w:val="32"/>
        </w:rPr>
        <w:t>向贵州省黔西南</w:t>
      </w:r>
      <w:proofErr w:type="gramStart"/>
      <w:r w:rsidRPr="00E21962">
        <w:rPr>
          <w:rFonts w:ascii="方正仿宋简体" w:eastAsia="方正仿宋简体" w:hAnsi="宋体" w:cs="宋体" w:hint="eastAsia"/>
          <w:color w:val="000000"/>
          <w:kern w:val="0"/>
          <w:sz w:val="32"/>
          <w:szCs w:val="32"/>
        </w:rPr>
        <w:t>州质量</w:t>
      </w:r>
      <w:proofErr w:type="gramEnd"/>
      <w:r w:rsidRPr="00E21962">
        <w:rPr>
          <w:rFonts w:ascii="方正仿宋简体" w:eastAsia="方正仿宋简体" w:hAnsi="宋体" w:cs="宋体" w:hint="eastAsia"/>
          <w:color w:val="000000"/>
          <w:kern w:val="0"/>
          <w:sz w:val="32"/>
          <w:szCs w:val="32"/>
        </w:rPr>
        <w:t>技术监督局提出使用“</w:t>
      </w:r>
      <w:r w:rsidRPr="00E21962">
        <w:rPr>
          <w:rFonts w:ascii="方正仿宋简体" w:eastAsia="方正仿宋简体" w:hAnsi="宋体" w:cs="宋体" w:hint="eastAsia"/>
          <w:color w:val="5B5B5B"/>
          <w:kern w:val="0"/>
          <w:sz w:val="32"/>
          <w:szCs w:val="32"/>
        </w:rPr>
        <w:t>地理标志产品专用标志”的申请，经贵州省质量技术监督局审核，报质检总局核准后予以公告。兴仁</w:t>
      </w:r>
      <w:proofErr w:type="gramStart"/>
      <w:r w:rsidRPr="00E21962">
        <w:rPr>
          <w:rFonts w:ascii="方正仿宋简体" w:eastAsia="方正仿宋简体" w:hAnsi="宋体" w:cs="宋体" w:hint="eastAsia"/>
          <w:color w:val="5B5B5B"/>
          <w:kern w:val="0"/>
          <w:sz w:val="32"/>
          <w:szCs w:val="32"/>
        </w:rPr>
        <w:t>薏</w:t>
      </w:r>
      <w:proofErr w:type="gramEnd"/>
      <w:r w:rsidRPr="00E21962">
        <w:rPr>
          <w:rFonts w:ascii="方正仿宋简体" w:eastAsia="方正仿宋简体" w:hAnsi="宋体" w:cs="宋体" w:hint="eastAsia"/>
          <w:color w:val="5B5B5B"/>
          <w:kern w:val="0"/>
          <w:sz w:val="32"/>
          <w:szCs w:val="32"/>
        </w:rPr>
        <w:t>仁米（兴仁</w:t>
      </w:r>
      <w:proofErr w:type="gramStart"/>
      <w:r w:rsidRPr="00E21962">
        <w:rPr>
          <w:rFonts w:ascii="方正仿宋简体" w:eastAsia="方正仿宋简体" w:hAnsi="宋体" w:cs="宋体" w:hint="eastAsia"/>
          <w:color w:val="5B5B5B"/>
          <w:kern w:val="0"/>
          <w:sz w:val="32"/>
          <w:szCs w:val="32"/>
        </w:rPr>
        <w:t>苡</w:t>
      </w:r>
      <w:proofErr w:type="gramEnd"/>
      <w:r w:rsidRPr="00E21962">
        <w:rPr>
          <w:rFonts w:ascii="方正仿宋简体" w:eastAsia="方正仿宋简体" w:hAnsi="宋体" w:cs="宋体" w:hint="eastAsia"/>
          <w:color w:val="5B5B5B"/>
          <w:kern w:val="0"/>
          <w:sz w:val="32"/>
          <w:szCs w:val="32"/>
        </w:rPr>
        <w:t>仁米）的检测机构由贵州省质量技术监督局在符合资质要求的检测机构中选定。</w:t>
      </w:r>
    </w:p>
    <w:p w14:paraId="6F521578" w14:textId="77777777" w:rsidR="00E21962" w:rsidRPr="00E21962" w:rsidRDefault="00E21962" w:rsidP="00E21962">
      <w:pPr>
        <w:widowControl/>
        <w:spacing w:after="300" w:line="360" w:lineRule="atLeast"/>
        <w:ind w:left="602"/>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（三）质量技术要求（见附件3）。</w:t>
      </w:r>
    </w:p>
    <w:p w14:paraId="3B0E84F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四、岩脚面</w:t>
      </w:r>
    </w:p>
    <w:p w14:paraId="370FF8F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（一）产地范围。</w:t>
      </w:r>
    </w:p>
    <w:p w14:paraId="7ACF9BA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岩脚面产地范围为贵州省六枝特区平寨镇、郎岱镇、岩脚镇、木岗镇、大用镇、新窑乡、落别乡、</w:t>
      </w:r>
      <w:proofErr w:type="gramStart"/>
      <w:r w:rsidRPr="00E21962">
        <w:rPr>
          <w:rFonts w:ascii="方正仿宋简体" w:eastAsia="方正仿宋简体" w:hAnsi="宋体" w:cs="宋体" w:hint="eastAsia"/>
          <w:color w:val="5B5B5B"/>
          <w:kern w:val="0"/>
          <w:sz w:val="32"/>
          <w:szCs w:val="32"/>
        </w:rPr>
        <w:t>折溪乡</w:t>
      </w:r>
      <w:proofErr w:type="gramEnd"/>
      <w:r w:rsidRPr="00E21962">
        <w:rPr>
          <w:rFonts w:ascii="方正仿宋简体" w:eastAsia="方正仿宋简体" w:hAnsi="宋体" w:cs="宋体" w:hint="eastAsia"/>
          <w:color w:val="5B5B5B"/>
          <w:kern w:val="0"/>
          <w:sz w:val="32"/>
          <w:szCs w:val="32"/>
        </w:rPr>
        <w:t>、牛场乡、新场乡、中寨乡、</w:t>
      </w:r>
      <w:proofErr w:type="gramStart"/>
      <w:r w:rsidRPr="00E21962">
        <w:rPr>
          <w:rFonts w:ascii="方正仿宋简体" w:eastAsia="方正仿宋简体" w:hAnsi="宋体" w:cs="宋体" w:hint="eastAsia"/>
          <w:color w:val="5B5B5B"/>
          <w:kern w:val="0"/>
          <w:sz w:val="32"/>
          <w:szCs w:val="32"/>
        </w:rPr>
        <w:t>堕却乡、箐</w:t>
      </w:r>
      <w:proofErr w:type="gramEnd"/>
      <w:r w:rsidRPr="00E21962">
        <w:rPr>
          <w:rFonts w:ascii="方正仿宋简体" w:eastAsia="方正仿宋简体" w:hAnsi="宋体" w:cs="宋体" w:hint="eastAsia"/>
          <w:color w:val="5B5B5B"/>
          <w:kern w:val="0"/>
          <w:sz w:val="32"/>
          <w:szCs w:val="32"/>
        </w:rPr>
        <w:t>口乡、</w:t>
      </w:r>
      <w:proofErr w:type="gramStart"/>
      <w:r w:rsidRPr="00E21962">
        <w:rPr>
          <w:rFonts w:ascii="方正仿宋简体" w:eastAsia="方正仿宋简体" w:hAnsi="宋体" w:cs="宋体" w:hint="eastAsia"/>
          <w:color w:val="5B5B5B"/>
          <w:kern w:val="0"/>
          <w:sz w:val="32"/>
          <w:szCs w:val="32"/>
        </w:rPr>
        <w:t>洒志乡</w:t>
      </w:r>
      <w:proofErr w:type="gramEnd"/>
      <w:r w:rsidRPr="00E21962">
        <w:rPr>
          <w:rFonts w:ascii="方正仿宋简体" w:eastAsia="方正仿宋简体" w:hAnsi="宋体" w:cs="宋体" w:hint="eastAsia"/>
          <w:color w:val="5B5B5B"/>
          <w:kern w:val="0"/>
          <w:sz w:val="32"/>
          <w:szCs w:val="32"/>
        </w:rPr>
        <w:t>、毛口乡、龙场乡、新华乡、梭戛乡、</w:t>
      </w:r>
      <w:proofErr w:type="gramStart"/>
      <w:r w:rsidRPr="00E21962">
        <w:rPr>
          <w:rFonts w:ascii="方正仿宋简体" w:eastAsia="方正仿宋简体" w:hAnsi="宋体" w:cs="宋体" w:hint="eastAsia"/>
          <w:color w:val="5B5B5B"/>
          <w:kern w:val="0"/>
          <w:sz w:val="32"/>
          <w:szCs w:val="32"/>
        </w:rPr>
        <w:t>陇脚乡</w:t>
      </w:r>
      <w:proofErr w:type="gramEnd"/>
      <w:r w:rsidRPr="00E21962">
        <w:rPr>
          <w:rFonts w:ascii="方正仿宋简体" w:eastAsia="方正仿宋简体" w:hAnsi="宋体" w:cs="宋体" w:hint="eastAsia"/>
          <w:color w:val="5B5B5B"/>
          <w:kern w:val="0"/>
          <w:sz w:val="32"/>
          <w:szCs w:val="32"/>
        </w:rPr>
        <w:t>共19个乡镇现辖行政区域。</w:t>
      </w:r>
    </w:p>
    <w:p w14:paraId="0994750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1F592E2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岩脚面产地范围内的生产者，可向贵州省六枝特区质量技术监督局提出使用“地理标志产品专用标志”的申请，经贵州省质量技术监督局审核，报质检总局核准后予以公告。岩脚面的检测机构由贵州省质量技术监督局在符合资质要求的检测机构中选定。</w:t>
      </w:r>
    </w:p>
    <w:p w14:paraId="3B4D88D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（三）质量技术要求（见附件4）。</w:t>
      </w:r>
    </w:p>
    <w:p w14:paraId="288813D9"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五、绥阳金银花</w:t>
      </w:r>
    </w:p>
    <w:p w14:paraId="076E40F4"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（一）产地范围。</w:t>
      </w:r>
    </w:p>
    <w:p w14:paraId="2BBE914E" w14:textId="77777777" w:rsidR="00E21962" w:rsidRPr="00E21962" w:rsidRDefault="00E21962" w:rsidP="00E21962">
      <w:pPr>
        <w:widowControl/>
        <w:spacing w:after="300" w:line="360" w:lineRule="atLeast"/>
        <w:ind w:firstLine="603"/>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绥阳金银花产地范围为贵州省绥阳县洋川镇、郑场镇、</w:t>
      </w:r>
      <w:proofErr w:type="gramStart"/>
      <w:r w:rsidRPr="00E21962">
        <w:rPr>
          <w:rFonts w:ascii="方正仿宋简体" w:eastAsia="方正仿宋简体" w:hAnsi="宋体" w:cs="宋体" w:hint="eastAsia"/>
          <w:color w:val="5B5B5B"/>
          <w:kern w:val="0"/>
          <w:sz w:val="32"/>
          <w:szCs w:val="32"/>
        </w:rPr>
        <w:t>旺草镇</w:t>
      </w:r>
      <w:proofErr w:type="gramEnd"/>
      <w:r w:rsidRPr="00E21962">
        <w:rPr>
          <w:rFonts w:ascii="方正仿宋简体" w:eastAsia="方正仿宋简体" w:hAnsi="宋体" w:cs="宋体" w:hint="eastAsia"/>
          <w:color w:val="5B5B5B"/>
          <w:kern w:val="0"/>
          <w:sz w:val="32"/>
          <w:szCs w:val="32"/>
        </w:rPr>
        <w:t>、蒲场镇、风华镇、</w:t>
      </w:r>
      <w:proofErr w:type="gramStart"/>
      <w:r w:rsidRPr="00E21962">
        <w:rPr>
          <w:rFonts w:ascii="方正仿宋简体" w:eastAsia="方正仿宋简体" w:hAnsi="宋体" w:cs="宋体" w:hint="eastAsia"/>
          <w:color w:val="5B5B5B"/>
          <w:kern w:val="0"/>
          <w:sz w:val="32"/>
          <w:szCs w:val="32"/>
        </w:rPr>
        <w:t>茅垭</w:t>
      </w:r>
      <w:proofErr w:type="gramEnd"/>
      <w:r w:rsidRPr="00E21962">
        <w:rPr>
          <w:rFonts w:ascii="方正仿宋简体" w:eastAsia="方正仿宋简体" w:hAnsi="宋体" w:cs="宋体" w:hint="eastAsia"/>
          <w:color w:val="5B5B5B"/>
          <w:kern w:val="0"/>
          <w:sz w:val="32"/>
          <w:szCs w:val="32"/>
        </w:rPr>
        <w:t>镇、</w:t>
      </w:r>
      <w:proofErr w:type="gramStart"/>
      <w:r w:rsidRPr="00E21962">
        <w:rPr>
          <w:rFonts w:ascii="方正仿宋简体" w:eastAsia="方正仿宋简体" w:hAnsi="宋体" w:cs="宋体" w:hint="eastAsia"/>
          <w:color w:val="5B5B5B"/>
          <w:kern w:val="0"/>
          <w:sz w:val="32"/>
          <w:szCs w:val="32"/>
        </w:rPr>
        <w:t>枧</w:t>
      </w:r>
      <w:proofErr w:type="gramEnd"/>
      <w:r w:rsidRPr="00E21962">
        <w:rPr>
          <w:rFonts w:ascii="方正仿宋简体" w:eastAsia="方正仿宋简体" w:hAnsi="宋体" w:cs="宋体" w:hint="eastAsia"/>
          <w:color w:val="5B5B5B"/>
          <w:kern w:val="0"/>
          <w:sz w:val="32"/>
          <w:szCs w:val="32"/>
        </w:rPr>
        <w:t>坝镇、宽阔镇、黄杨镇、</w:t>
      </w:r>
      <w:proofErr w:type="gramStart"/>
      <w:r w:rsidRPr="00E21962">
        <w:rPr>
          <w:rFonts w:ascii="方正仿宋简体" w:eastAsia="方正仿宋简体" w:hAnsi="宋体" w:cs="宋体" w:hint="eastAsia"/>
          <w:color w:val="5B5B5B"/>
          <w:kern w:val="0"/>
          <w:sz w:val="32"/>
          <w:szCs w:val="32"/>
        </w:rPr>
        <w:t>青杠塘</w:t>
      </w:r>
      <w:proofErr w:type="gramEnd"/>
      <w:r w:rsidRPr="00E21962">
        <w:rPr>
          <w:rFonts w:ascii="方正仿宋简体" w:eastAsia="方正仿宋简体" w:hAnsi="宋体" w:cs="宋体" w:hint="eastAsia"/>
          <w:color w:val="5B5B5B"/>
          <w:kern w:val="0"/>
          <w:sz w:val="32"/>
          <w:szCs w:val="32"/>
        </w:rPr>
        <w:t>镇、太白镇、温泉镇、大路槽乡、小关乡、</w:t>
      </w:r>
      <w:proofErr w:type="gramStart"/>
      <w:r w:rsidRPr="00E21962">
        <w:rPr>
          <w:rFonts w:ascii="方正仿宋简体" w:eastAsia="方正仿宋简体" w:hAnsi="宋体" w:cs="宋体" w:hint="eastAsia"/>
          <w:color w:val="5B5B5B"/>
          <w:kern w:val="0"/>
          <w:sz w:val="32"/>
          <w:szCs w:val="32"/>
        </w:rPr>
        <w:t>坪乐乡</w:t>
      </w:r>
      <w:proofErr w:type="gramEnd"/>
      <w:r w:rsidRPr="00E21962">
        <w:rPr>
          <w:rFonts w:ascii="方正仿宋简体" w:eastAsia="方正仿宋简体" w:hAnsi="宋体" w:cs="宋体" w:hint="eastAsia"/>
          <w:color w:val="5B5B5B"/>
          <w:kern w:val="0"/>
          <w:sz w:val="32"/>
          <w:szCs w:val="32"/>
        </w:rPr>
        <w:t>共15个乡镇现辖行政区域。</w:t>
      </w:r>
    </w:p>
    <w:p w14:paraId="48D92DCF"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4EBF3B2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绥阳金银花产地范围内的生产者，可向贵州省绥阳县质量技术监督局提出使用“地理标志产品专用标志”的申请，经贵州省质量技术监督局审核，报质检总局核准后予以公告。绥阳金银花的检测机构由贵州省质量技术监督局在符合资质要求的检测机构中选定。</w:t>
      </w:r>
    </w:p>
    <w:p w14:paraId="194E63E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（三）质量技术要求（见附件5）。</w:t>
      </w:r>
    </w:p>
    <w:p w14:paraId="6F5A4E21"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六、开阳富硒茶</w:t>
      </w:r>
      <w:r w:rsidRPr="00E21962">
        <w:rPr>
          <w:rFonts w:ascii="方正黑体简体" w:eastAsia="方正黑体简体" w:hAnsi="宋体" w:cs="宋体" w:hint="eastAsia"/>
          <w:color w:val="5B5B5B"/>
          <w:kern w:val="0"/>
          <w:sz w:val="32"/>
          <w:szCs w:val="32"/>
        </w:rPr>
        <w:t>   </w:t>
      </w:r>
      <w:r w:rsidRPr="00E21962">
        <w:rPr>
          <w:rFonts w:ascii="方正楷体简体" w:eastAsia="方正楷体简体" w:hAnsi="宋体" w:cs="宋体" w:hint="eastAsia"/>
          <w:b/>
          <w:bCs/>
          <w:color w:val="5B5B5B"/>
          <w:kern w:val="0"/>
          <w:sz w:val="32"/>
          <w:szCs w:val="32"/>
        </w:rPr>
        <w:t> </w:t>
      </w:r>
    </w:p>
    <w:p w14:paraId="76744C4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楷体简体" w:eastAsia="方正楷体简体" w:hAnsi="宋体" w:cs="宋体" w:hint="eastAsia"/>
          <w:b/>
          <w:bCs/>
          <w:color w:val="5B5B5B"/>
          <w:kern w:val="0"/>
          <w:sz w:val="32"/>
          <w:szCs w:val="32"/>
        </w:rPr>
        <w:t>（一）产地范围。</w:t>
      </w:r>
    </w:p>
    <w:p w14:paraId="66A06A82"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开阳富硒茶产地范围为贵州省开阳县现辖行政区域。</w:t>
      </w:r>
    </w:p>
    <w:p w14:paraId="3322E826" w14:textId="77777777" w:rsidR="00E21962" w:rsidRPr="00E21962" w:rsidRDefault="00E21962" w:rsidP="00E21962">
      <w:pPr>
        <w:widowControl/>
        <w:spacing w:after="300" w:line="360" w:lineRule="atLeast"/>
        <w:ind w:left="628" w:hanging="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（二）专用标志使用。</w:t>
      </w:r>
    </w:p>
    <w:p w14:paraId="5D30DB5C"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开阳富硒茶产地范围内的生产者，可向贵州省开阳县质量技术监督局提出使用“地理标志产品专用标志”的申请，经贵州省质量技术监督局审核，报质检总局核准后予以公告。开阳富硒茶的检测机构由贵州省质量技术监督局在符合资质要求的检测机构中选定。</w:t>
      </w:r>
    </w:p>
    <w:p w14:paraId="365C454B" w14:textId="77777777" w:rsidR="00E21962" w:rsidRPr="00E21962" w:rsidRDefault="00E21962" w:rsidP="00E21962">
      <w:pPr>
        <w:widowControl/>
        <w:spacing w:after="300" w:line="360" w:lineRule="atLeast"/>
        <w:ind w:left="628" w:hanging="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（三）质量技术要求（见附件6）。</w:t>
      </w:r>
    </w:p>
    <w:p w14:paraId="0CDB252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七、正安娃娃鱼</w:t>
      </w:r>
    </w:p>
    <w:p w14:paraId="4E2D8AB5"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（一）产地范围。</w:t>
      </w:r>
    </w:p>
    <w:p w14:paraId="442F2269"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正安娃娃鱼产地范围为贵州省正安县现辖行政区域。</w:t>
      </w:r>
    </w:p>
    <w:p w14:paraId="5F47FC1F"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67A01344" w14:textId="77777777" w:rsidR="00E21962" w:rsidRPr="00E21962" w:rsidRDefault="00E21962" w:rsidP="00E21962">
      <w:pPr>
        <w:widowControl/>
        <w:spacing w:after="300" w:line="360" w:lineRule="atLeast"/>
        <w:ind w:firstLine="651"/>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正安娃娃鱼产地范围内的生产者，可向贵州省正安县质量技术监督局提出使用“地理标志产品专用标志”的申请，经贵州省质量技术监督局审核，报质检总局核准后予以公告。正安娃娃鱼的检测机构由贵州省质量技术监督局在符合资质要求的检测机构中选定。</w:t>
      </w:r>
    </w:p>
    <w:p w14:paraId="03100806"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（三）质量技术要求（见附件7）。</w:t>
      </w:r>
    </w:p>
    <w:p w14:paraId="19108C5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八、正安白及</w:t>
      </w:r>
    </w:p>
    <w:p w14:paraId="2AE5E937"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（一）产地范围。</w:t>
      </w:r>
    </w:p>
    <w:p w14:paraId="51309F26"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正安白及产地范围为贵州省正安县现辖行政区域。</w:t>
      </w:r>
    </w:p>
    <w:p w14:paraId="5156492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76420B0D"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正安白及产地范围内的生产者，可向贵州省正安县质量技术监督局提出使用“地理标志产品专用标志”的申请，经贵州省质量技术监督局审核，报质检总局核准后予以公告。正安白及的检测机构由贵州省质量技术监督局在符合资质要求的检测机构中选定。</w:t>
      </w:r>
    </w:p>
    <w:p w14:paraId="5EAEEB68" w14:textId="77777777" w:rsidR="00E21962" w:rsidRPr="00E21962" w:rsidRDefault="00E21962" w:rsidP="00E21962">
      <w:pPr>
        <w:widowControl/>
        <w:spacing w:after="300" w:line="360" w:lineRule="atLeast"/>
        <w:ind w:left="602"/>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（三）质量技术要求（见附件8）。</w:t>
      </w:r>
    </w:p>
    <w:p w14:paraId="7789CE0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九、凯里红酸汤</w:t>
      </w:r>
    </w:p>
    <w:p w14:paraId="7CB17C77"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（一）产地范围。</w:t>
      </w:r>
    </w:p>
    <w:p w14:paraId="4000DBBD"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凯里红酸汤产地范围为贵州省</w:t>
      </w:r>
      <w:proofErr w:type="gramStart"/>
      <w:r w:rsidRPr="00E21962">
        <w:rPr>
          <w:rFonts w:ascii="方正仿宋简体" w:eastAsia="方正仿宋简体" w:hAnsi="宋体" w:cs="宋体" w:hint="eastAsia"/>
          <w:color w:val="5B5B5B"/>
          <w:kern w:val="0"/>
          <w:sz w:val="32"/>
          <w:szCs w:val="32"/>
        </w:rPr>
        <w:t>凯里市炉山镇</w:t>
      </w:r>
      <w:proofErr w:type="gramEnd"/>
      <w:r w:rsidRPr="00E21962">
        <w:rPr>
          <w:rFonts w:ascii="方正仿宋简体" w:eastAsia="方正仿宋简体" w:hAnsi="宋体" w:cs="宋体" w:hint="eastAsia"/>
          <w:color w:val="5B5B5B"/>
          <w:kern w:val="0"/>
          <w:sz w:val="32"/>
          <w:szCs w:val="32"/>
        </w:rPr>
        <w:t>、万潮镇、龙场镇、湾水镇、旁海镇、三棵树镇、舟溪镇、大风洞乡、</w:t>
      </w:r>
      <w:proofErr w:type="gramStart"/>
      <w:r w:rsidRPr="00E21962">
        <w:rPr>
          <w:rFonts w:ascii="方正仿宋简体" w:eastAsia="方正仿宋简体" w:hAnsi="宋体" w:cs="宋体" w:hint="eastAsia"/>
          <w:color w:val="5B5B5B"/>
          <w:kern w:val="0"/>
          <w:sz w:val="32"/>
          <w:szCs w:val="32"/>
        </w:rPr>
        <w:t>凯棠</w:t>
      </w:r>
      <w:proofErr w:type="gramEnd"/>
      <w:r w:rsidRPr="00E21962">
        <w:rPr>
          <w:rFonts w:ascii="方正仿宋简体" w:eastAsia="方正仿宋简体" w:hAnsi="宋体" w:cs="宋体" w:hint="eastAsia"/>
          <w:color w:val="5B5B5B"/>
          <w:kern w:val="0"/>
          <w:sz w:val="32"/>
          <w:szCs w:val="32"/>
        </w:rPr>
        <w:t>乡、大十字街道、洗马河街道、城西街道、西门街道、</w:t>
      </w:r>
      <w:proofErr w:type="gramStart"/>
      <w:r w:rsidRPr="00E21962">
        <w:rPr>
          <w:rFonts w:ascii="方正仿宋简体" w:eastAsia="方正仿宋简体" w:hAnsi="宋体" w:cs="宋体" w:hint="eastAsia"/>
          <w:color w:val="5B5B5B"/>
          <w:kern w:val="0"/>
          <w:sz w:val="32"/>
          <w:szCs w:val="32"/>
        </w:rPr>
        <w:t>湾溪街道</w:t>
      </w:r>
      <w:proofErr w:type="gramEnd"/>
      <w:r w:rsidRPr="00E21962">
        <w:rPr>
          <w:rFonts w:ascii="方正仿宋简体" w:eastAsia="方正仿宋简体" w:hAnsi="宋体" w:cs="宋体" w:hint="eastAsia"/>
          <w:color w:val="5B5B5B"/>
          <w:kern w:val="0"/>
          <w:sz w:val="32"/>
          <w:szCs w:val="32"/>
        </w:rPr>
        <w:t>、鸭塘街道、开怀街道、凯里经济开发区（东区）和凯里经济开发区共18个乡镇街道开发区现辖行政区域。</w:t>
      </w:r>
    </w:p>
    <w:p w14:paraId="7BFABAE5"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5CE0F03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凯里红酸汤产地范围内的生产者，可向贵州省凯里市质量技术监督局提出使用“地理标志产品专用标志”的申请，经贵州省质量技术监督局审核，报质检总局核准后予以公告。凯里红酸汤的检测机构由贵州省质量技术监督局在符合资质要求的检测机构中选定。</w:t>
      </w:r>
    </w:p>
    <w:p w14:paraId="3C6BF566"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（三）质量技术要求（见附件9）。</w:t>
      </w:r>
    </w:p>
    <w:p w14:paraId="14B22339"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十、独山盐酸菜</w:t>
      </w:r>
    </w:p>
    <w:p w14:paraId="10FDFB0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（一）产地范围。</w:t>
      </w:r>
    </w:p>
    <w:p w14:paraId="7A9413A8"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独山盐酸菜产地范围为贵州省独山县城关镇、麻万镇、兔场镇、基长镇、上司镇、下司镇、麻尾镇、甲里镇、</w:t>
      </w:r>
      <w:proofErr w:type="gramStart"/>
      <w:r w:rsidRPr="00E21962">
        <w:rPr>
          <w:rFonts w:ascii="方正仿宋简体" w:eastAsia="方正仿宋简体" w:hAnsi="宋体" w:cs="宋体" w:hint="eastAsia"/>
          <w:color w:val="5B5B5B"/>
          <w:kern w:val="0"/>
          <w:sz w:val="32"/>
          <w:szCs w:val="32"/>
        </w:rPr>
        <w:t>尧梭乡、羊凤乡</w:t>
      </w:r>
      <w:proofErr w:type="gramEnd"/>
      <w:r w:rsidRPr="00E21962">
        <w:rPr>
          <w:rFonts w:ascii="方正仿宋简体" w:eastAsia="方正仿宋简体" w:hAnsi="宋体" w:cs="宋体" w:hint="eastAsia"/>
          <w:color w:val="5B5B5B"/>
          <w:kern w:val="0"/>
          <w:sz w:val="32"/>
          <w:szCs w:val="32"/>
        </w:rPr>
        <w:t>、打羊乡、本寨乡、水岩乡、黄后乡、董领乡、</w:t>
      </w:r>
      <w:proofErr w:type="gramStart"/>
      <w:r w:rsidRPr="00E21962">
        <w:rPr>
          <w:rFonts w:ascii="方正仿宋简体" w:eastAsia="方正仿宋简体" w:hAnsi="宋体" w:cs="宋体" w:hint="eastAsia"/>
          <w:color w:val="5B5B5B"/>
          <w:kern w:val="0"/>
          <w:sz w:val="32"/>
          <w:szCs w:val="32"/>
        </w:rPr>
        <w:t>甲定乡</w:t>
      </w:r>
      <w:proofErr w:type="gramEnd"/>
      <w:r w:rsidRPr="00E21962">
        <w:rPr>
          <w:rFonts w:ascii="方正仿宋简体" w:eastAsia="方正仿宋简体" w:hAnsi="宋体" w:cs="宋体" w:hint="eastAsia"/>
          <w:color w:val="5B5B5B"/>
          <w:kern w:val="0"/>
          <w:sz w:val="32"/>
          <w:szCs w:val="32"/>
        </w:rPr>
        <w:t>、翁台乡、</w:t>
      </w:r>
      <w:proofErr w:type="gramStart"/>
      <w:r w:rsidRPr="00E21962">
        <w:rPr>
          <w:rFonts w:ascii="方正仿宋简体" w:eastAsia="方正仿宋简体" w:hAnsi="宋体" w:cs="宋体" w:hint="eastAsia"/>
          <w:color w:val="5B5B5B"/>
          <w:kern w:val="0"/>
          <w:sz w:val="32"/>
          <w:szCs w:val="32"/>
        </w:rPr>
        <w:t>尧棒乡</w:t>
      </w:r>
      <w:proofErr w:type="gramEnd"/>
      <w:r w:rsidRPr="00E21962">
        <w:rPr>
          <w:rFonts w:ascii="方正仿宋简体" w:eastAsia="方正仿宋简体" w:hAnsi="宋体" w:cs="宋体" w:hint="eastAsia"/>
          <w:color w:val="5B5B5B"/>
          <w:kern w:val="0"/>
          <w:sz w:val="32"/>
          <w:szCs w:val="32"/>
        </w:rPr>
        <w:t>共18个乡镇现辖行政区域。</w:t>
      </w:r>
    </w:p>
    <w:p w14:paraId="1DC3054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（二）专用标志使用。</w:t>
      </w:r>
    </w:p>
    <w:p w14:paraId="5DAD2D68"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独山盐酸菜产地范围内的生产者，可向贵州省独山县质量技术监督局提出使用“地理标志产品专用标志”的申请，经贵州省质量技术监督局审核，报质检总局核准后予以公告。独山盐酸菜的检测机构由贵州省质量技术监督局在符合资质要求的检测机构中选定。</w:t>
      </w:r>
    </w:p>
    <w:p w14:paraId="57B3E1B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（三）质量技术要求（见附件10）。</w:t>
      </w:r>
    </w:p>
    <w:p w14:paraId="2AE7421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特此公告。</w:t>
      </w:r>
    </w:p>
    <w:p w14:paraId="04E0061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215652A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附件：1．都安野生山葡萄酒质量技术要求</w:t>
      </w:r>
    </w:p>
    <w:p w14:paraId="07ACE620" w14:textId="77777777" w:rsidR="00E21962" w:rsidRPr="00E21962" w:rsidRDefault="00E21962" w:rsidP="00E21962">
      <w:pPr>
        <w:widowControl/>
        <w:spacing w:after="300" w:line="360" w:lineRule="atLeast"/>
        <w:ind w:firstLine="15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2.</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罗甸火龙</w:t>
      </w:r>
      <w:proofErr w:type="gramStart"/>
      <w:r w:rsidRPr="00E21962">
        <w:rPr>
          <w:rFonts w:ascii="方正仿宋简体" w:eastAsia="方正仿宋简体" w:hAnsi="宋体" w:cs="宋体" w:hint="eastAsia"/>
          <w:color w:val="5B5B5B"/>
          <w:kern w:val="0"/>
          <w:sz w:val="32"/>
          <w:szCs w:val="32"/>
        </w:rPr>
        <w:t>果质量</w:t>
      </w:r>
      <w:proofErr w:type="gramEnd"/>
      <w:r w:rsidRPr="00E21962">
        <w:rPr>
          <w:rFonts w:ascii="方正仿宋简体" w:eastAsia="方正仿宋简体" w:hAnsi="宋体" w:cs="宋体" w:hint="eastAsia"/>
          <w:color w:val="5B5B5B"/>
          <w:kern w:val="0"/>
          <w:sz w:val="32"/>
          <w:szCs w:val="32"/>
        </w:rPr>
        <w:t>技术要求</w:t>
      </w:r>
    </w:p>
    <w:p w14:paraId="0F0501DD" w14:textId="77777777" w:rsidR="00E21962" w:rsidRPr="00E21962" w:rsidRDefault="00E21962" w:rsidP="00E21962">
      <w:pPr>
        <w:widowControl/>
        <w:spacing w:after="300" w:line="360" w:lineRule="atLeast"/>
        <w:ind w:firstLine="1546"/>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3.</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兴仁</w:t>
      </w:r>
      <w:proofErr w:type="gramStart"/>
      <w:r w:rsidRPr="00E21962">
        <w:rPr>
          <w:rFonts w:ascii="方正仿宋简体" w:eastAsia="方正仿宋简体" w:hAnsi="宋体" w:cs="宋体" w:hint="eastAsia"/>
          <w:color w:val="5B5B5B"/>
          <w:kern w:val="0"/>
          <w:sz w:val="32"/>
          <w:szCs w:val="32"/>
        </w:rPr>
        <w:t>薏</w:t>
      </w:r>
      <w:proofErr w:type="gramEnd"/>
      <w:r w:rsidRPr="00E21962">
        <w:rPr>
          <w:rFonts w:ascii="方正仿宋简体" w:eastAsia="方正仿宋简体" w:hAnsi="宋体" w:cs="宋体" w:hint="eastAsia"/>
          <w:color w:val="5B5B5B"/>
          <w:kern w:val="0"/>
          <w:sz w:val="32"/>
          <w:szCs w:val="32"/>
        </w:rPr>
        <w:t>仁米（兴仁</w:t>
      </w:r>
      <w:proofErr w:type="gramStart"/>
      <w:r w:rsidRPr="00E21962">
        <w:rPr>
          <w:rFonts w:ascii="方正仿宋简体" w:eastAsia="方正仿宋简体" w:hAnsi="宋体" w:cs="宋体" w:hint="eastAsia"/>
          <w:color w:val="5B5B5B"/>
          <w:kern w:val="0"/>
          <w:sz w:val="32"/>
          <w:szCs w:val="32"/>
        </w:rPr>
        <w:t>苡</w:t>
      </w:r>
      <w:proofErr w:type="gramEnd"/>
      <w:r w:rsidRPr="00E21962">
        <w:rPr>
          <w:rFonts w:ascii="方正仿宋简体" w:eastAsia="方正仿宋简体" w:hAnsi="宋体" w:cs="宋体" w:hint="eastAsia"/>
          <w:color w:val="5B5B5B"/>
          <w:kern w:val="0"/>
          <w:sz w:val="32"/>
          <w:szCs w:val="32"/>
        </w:rPr>
        <w:t>仁米）质量技术要求</w:t>
      </w:r>
    </w:p>
    <w:p w14:paraId="4E254384" w14:textId="77777777" w:rsidR="00E21962" w:rsidRPr="00E21962" w:rsidRDefault="00E21962" w:rsidP="00E21962">
      <w:pPr>
        <w:widowControl/>
        <w:spacing w:after="300" w:line="360" w:lineRule="atLeast"/>
        <w:ind w:firstLine="1546"/>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4.</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岩脚面质量技术要求</w:t>
      </w:r>
    </w:p>
    <w:p w14:paraId="069BFCB1" w14:textId="77777777" w:rsidR="00E21962" w:rsidRPr="00E21962" w:rsidRDefault="00E21962" w:rsidP="00E21962">
      <w:pPr>
        <w:widowControl/>
        <w:spacing w:after="300" w:line="360" w:lineRule="atLeast"/>
        <w:ind w:firstLine="1546"/>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5.</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绥阳金银花质量技术要求</w:t>
      </w:r>
    </w:p>
    <w:p w14:paraId="2939CEB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6．开阳富硒茶质量技术要求</w:t>
      </w:r>
    </w:p>
    <w:p w14:paraId="29BB4594" w14:textId="77777777" w:rsidR="00E21962" w:rsidRPr="00E21962" w:rsidRDefault="00E21962" w:rsidP="00E21962">
      <w:pPr>
        <w:widowControl/>
        <w:spacing w:after="300" w:line="360" w:lineRule="atLeast"/>
        <w:ind w:firstLine="15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7.</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正安娃娃鱼质量技术要求</w:t>
      </w:r>
    </w:p>
    <w:p w14:paraId="1068FA1D" w14:textId="77777777" w:rsidR="00E21962" w:rsidRPr="00E21962" w:rsidRDefault="00E21962" w:rsidP="00E21962">
      <w:pPr>
        <w:widowControl/>
        <w:spacing w:after="300" w:line="360" w:lineRule="atLeast"/>
        <w:ind w:firstLine="1546"/>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8.</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正安白及质量技术要求</w:t>
      </w:r>
    </w:p>
    <w:p w14:paraId="264FD89E" w14:textId="77777777" w:rsidR="00E21962" w:rsidRPr="00E21962" w:rsidRDefault="00E21962" w:rsidP="00E21962">
      <w:pPr>
        <w:widowControl/>
        <w:spacing w:after="300" w:line="360" w:lineRule="atLeast"/>
        <w:ind w:firstLine="1546"/>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9.</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凯里红酸汤质量技术要求</w:t>
      </w:r>
    </w:p>
    <w:p w14:paraId="6035F412" w14:textId="77777777" w:rsidR="00E21962" w:rsidRPr="00E21962" w:rsidRDefault="00E21962" w:rsidP="00E21962">
      <w:pPr>
        <w:widowControl/>
        <w:spacing w:after="300" w:line="360" w:lineRule="atLeast"/>
        <w:ind w:firstLine="1546"/>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10.</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独山盐酸菜质量技术要求</w:t>
      </w:r>
    </w:p>
    <w:p w14:paraId="10E14C1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2E315B1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367F319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宋体" w:eastAsia="宋体" w:hAnsi="宋体" w:cs="宋体" w:hint="eastAsia"/>
          <w:color w:val="5B5B5B"/>
          <w:kern w:val="0"/>
          <w:szCs w:val="21"/>
        </w:rPr>
        <w:t> </w:t>
      </w:r>
    </w:p>
    <w:p w14:paraId="489DE085" w14:textId="77777777" w:rsidR="00E21962" w:rsidRPr="00E21962" w:rsidRDefault="00E21962" w:rsidP="00E21962">
      <w:pPr>
        <w:widowControl/>
        <w:spacing w:after="300" w:line="360" w:lineRule="atLeast"/>
        <w:ind w:hanging="5946"/>
        <w:jc w:val="center"/>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质检总局</w:t>
      </w:r>
    </w:p>
    <w:p w14:paraId="6BBB1B6A" w14:textId="77777777" w:rsidR="00E21962" w:rsidRPr="00E21962" w:rsidRDefault="00E21962" w:rsidP="00E21962">
      <w:pPr>
        <w:widowControl/>
        <w:spacing w:after="300" w:line="360" w:lineRule="atLeast"/>
        <w:ind w:hanging="5946"/>
        <w:jc w:val="righ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2013年12月10日</w:t>
      </w:r>
    </w:p>
    <w:p w14:paraId="0417AE31"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黑体简体" w:eastAsia="方正黑体简体" w:hAnsi="微软雅黑" w:cs="宋体" w:hint="eastAsia"/>
          <w:color w:val="333333"/>
          <w:kern w:val="0"/>
          <w:sz w:val="32"/>
          <w:szCs w:val="32"/>
        </w:rPr>
        <w:br/>
      </w:r>
    </w:p>
    <w:p w14:paraId="1B824AD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附件1</w:t>
      </w:r>
    </w:p>
    <w:p w14:paraId="707F01E9"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都安野生山葡萄酒质量技术要求</w:t>
      </w:r>
    </w:p>
    <w:p w14:paraId="53792AA0"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p>
    <w:p w14:paraId="6A651403"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一、品种</w:t>
      </w:r>
    </w:p>
    <w:p w14:paraId="42BDB9C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产地范围内的野生毛葡萄。</w:t>
      </w:r>
    </w:p>
    <w:p w14:paraId="038C65A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二、立地条件</w:t>
      </w:r>
    </w:p>
    <w:p w14:paraId="3C247C2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产地范围内海拔150m至650m，土壤为棕色石灰土，pH值6.0至7.0，土层厚度≥0.5m，土壤有机质含量≥0.3％。</w:t>
      </w:r>
    </w:p>
    <w:p w14:paraId="5EBBBEC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三、采收</w:t>
      </w:r>
    </w:p>
    <w:p w14:paraId="6391E31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w:t>
      </w:r>
      <w:r w:rsidRPr="00E21962">
        <w:rPr>
          <w:rFonts w:ascii="方正仿宋简体" w:eastAsia="方正仿宋简体" w:hAnsi="宋体" w:cs="宋体" w:hint="eastAsia"/>
          <w:color w:val="5B5B5B"/>
          <w:kern w:val="0"/>
          <w:sz w:val="32"/>
          <w:szCs w:val="32"/>
        </w:rPr>
        <w:t>9月中旬至10上旬果穗变成紫黑色，颗粒富有弹性，糖度≥17％进行采收。</w:t>
      </w:r>
    </w:p>
    <w:p w14:paraId="6EC2595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w:t>
      </w:r>
      <w:r w:rsidRPr="00E21962">
        <w:rPr>
          <w:rFonts w:ascii="方正仿宋简体" w:eastAsia="方正仿宋简体" w:hAnsi="宋体" w:cs="宋体" w:hint="eastAsia"/>
          <w:color w:val="5B5B5B"/>
          <w:kern w:val="0"/>
          <w:sz w:val="32"/>
          <w:szCs w:val="32"/>
        </w:rPr>
        <w:t>选晴天早晨露水干后采收。采收后24小时内必须进行加工处理。</w:t>
      </w:r>
    </w:p>
    <w:p w14:paraId="30EAA3AB"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四、工艺流程</w:t>
      </w:r>
    </w:p>
    <w:p w14:paraId="3495A62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1．干红山葡萄酒：</w:t>
      </w:r>
      <w:r w:rsidRPr="00E21962">
        <w:rPr>
          <w:rFonts w:ascii="方正仿宋简体" w:eastAsia="方正仿宋简体" w:hAnsi="宋体" w:cs="宋体" w:hint="eastAsia"/>
          <w:color w:val="5B5B5B"/>
          <w:kern w:val="0"/>
          <w:sz w:val="32"/>
          <w:szCs w:val="32"/>
        </w:rPr>
        <w:t>原料→分选→（除梗破碎）→酒精发酵→皮渣分离→苹果酸-乳酸发酵→澄清→陈酿→调配→稳定→灌装。</w:t>
      </w:r>
    </w:p>
    <w:p w14:paraId="6C14B1A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2．甜山葡萄酒：</w:t>
      </w:r>
      <w:r w:rsidRPr="00E21962">
        <w:rPr>
          <w:rFonts w:ascii="方正仿宋简体" w:eastAsia="方正仿宋简体" w:hAnsi="宋体" w:cs="宋体" w:hint="eastAsia"/>
          <w:color w:val="5B5B5B"/>
          <w:kern w:val="0"/>
          <w:sz w:val="32"/>
          <w:szCs w:val="32"/>
        </w:rPr>
        <w:t>原料→分选→除梗→压榨→澄清→低温酒精发酵→陈酿→调配→稳定→灌装。</w:t>
      </w:r>
    </w:p>
    <w:p w14:paraId="70F08BC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五、质量特色</w:t>
      </w:r>
    </w:p>
    <w:p w14:paraId="572EC34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p>
    <w:p w14:paraId="38067C5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（1）干山葡萄酒：</w:t>
      </w:r>
      <w:r w:rsidRPr="00E21962">
        <w:rPr>
          <w:rFonts w:ascii="方正仿宋简体" w:eastAsia="方正仿宋简体" w:hAnsi="宋体" w:cs="宋体" w:hint="eastAsia"/>
          <w:color w:val="5B5B5B"/>
          <w:kern w:val="0"/>
          <w:sz w:val="32"/>
          <w:szCs w:val="32"/>
        </w:rPr>
        <w:t>具有山</w:t>
      </w:r>
      <w:r w:rsidRPr="00E21962">
        <w:rPr>
          <w:rFonts w:ascii="方正仿宋简体" w:eastAsia="方正仿宋简体" w:hAnsi="宋体" w:cs="宋体" w:hint="eastAsia"/>
          <w:color w:val="000000"/>
          <w:kern w:val="0"/>
          <w:sz w:val="32"/>
          <w:szCs w:val="32"/>
        </w:rPr>
        <w:t>葡萄酒特有果香，果香与</w:t>
      </w:r>
      <w:r w:rsidRPr="00E21962">
        <w:rPr>
          <w:rFonts w:ascii="方正仿宋简体" w:eastAsia="方正仿宋简体" w:hAnsi="宋体" w:cs="宋体" w:hint="eastAsia"/>
          <w:color w:val="5B5B5B"/>
          <w:kern w:val="0"/>
          <w:sz w:val="32"/>
          <w:szCs w:val="32"/>
        </w:rPr>
        <w:t>酒香和谐；果香味纯正，酸度适中。</w:t>
      </w:r>
    </w:p>
    <w:p w14:paraId="6BDD17F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（2）甜山葡萄酒：</w:t>
      </w:r>
      <w:r w:rsidRPr="00E21962">
        <w:rPr>
          <w:rFonts w:ascii="方正仿宋简体" w:eastAsia="方正仿宋简体" w:hAnsi="宋体" w:cs="宋体" w:hint="eastAsia"/>
          <w:color w:val="5B5B5B"/>
          <w:kern w:val="0"/>
          <w:sz w:val="32"/>
          <w:szCs w:val="32"/>
        </w:rPr>
        <w:t>具有山葡</w:t>
      </w:r>
      <w:r w:rsidRPr="00E21962">
        <w:rPr>
          <w:rFonts w:ascii="方正仿宋简体" w:eastAsia="方正仿宋简体" w:hAnsi="宋体" w:cs="宋体" w:hint="eastAsia"/>
          <w:color w:val="000000"/>
          <w:kern w:val="0"/>
          <w:sz w:val="32"/>
          <w:szCs w:val="32"/>
        </w:rPr>
        <w:t>萄酒特有果香，口感</w:t>
      </w:r>
      <w:r w:rsidRPr="00E21962">
        <w:rPr>
          <w:rFonts w:ascii="方正仿宋简体" w:eastAsia="方正仿宋简体" w:hAnsi="宋体" w:cs="宋体" w:hint="eastAsia"/>
          <w:color w:val="5B5B5B"/>
          <w:kern w:val="0"/>
          <w:sz w:val="32"/>
          <w:szCs w:val="32"/>
        </w:rPr>
        <w:t>纯正、甘甜醇厚，酸甜协调。</w:t>
      </w:r>
    </w:p>
    <w:p w14:paraId="1BEDD42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077"/>
        <w:gridCol w:w="1932"/>
        <w:gridCol w:w="2211"/>
      </w:tblGrid>
      <w:tr w:rsidR="00E21962" w:rsidRPr="00E21962" w14:paraId="5B783549" w14:textId="77777777" w:rsidTr="00E21962">
        <w:trPr>
          <w:jc w:val="center"/>
        </w:trPr>
        <w:tc>
          <w:tcPr>
            <w:tcW w:w="373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DEF7E4F" w14:textId="77777777" w:rsidR="00E21962" w:rsidRPr="00E21962" w:rsidRDefault="00E21962" w:rsidP="00E21962">
            <w:pPr>
              <w:widowControl/>
              <w:spacing w:after="300" w:line="360" w:lineRule="atLeast"/>
              <w:ind w:firstLine="547"/>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项</w:t>
            </w:r>
            <w:r w:rsidRPr="00E21962">
              <w:rPr>
                <w:rFonts w:ascii="Calibri" w:eastAsia="黑体" w:hAnsi="Calibri" w:cs="Calibri"/>
                <w:color w:val="5B5B5B"/>
                <w:kern w:val="0"/>
                <w:sz w:val="28"/>
                <w:szCs w:val="28"/>
              </w:rPr>
              <w:t>   </w:t>
            </w:r>
            <w:r w:rsidRPr="00E21962">
              <w:rPr>
                <w:rFonts w:ascii="黑体" w:eastAsia="黑体" w:hAnsi="黑体" w:cs="宋体" w:hint="eastAsia"/>
                <w:color w:val="5B5B5B"/>
                <w:kern w:val="0"/>
                <w:sz w:val="28"/>
                <w:szCs w:val="28"/>
              </w:rPr>
              <w:t>目</w:t>
            </w:r>
          </w:p>
        </w:tc>
        <w:tc>
          <w:tcPr>
            <w:tcW w:w="37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7CD5665" w14:textId="77777777" w:rsidR="00E21962" w:rsidRPr="00E21962" w:rsidRDefault="00E21962" w:rsidP="00E21962">
            <w:pPr>
              <w:widowControl/>
              <w:spacing w:after="300" w:line="360" w:lineRule="atLeast"/>
              <w:ind w:firstLine="547"/>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类</w:t>
            </w:r>
            <w:r w:rsidRPr="00E21962">
              <w:rPr>
                <w:rFonts w:ascii="Calibri" w:eastAsia="黑体" w:hAnsi="Calibri" w:cs="Calibri"/>
                <w:color w:val="5B5B5B"/>
                <w:kern w:val="0"/>
                <w:sz w:val="28"/>
                <w:szCs w:val="28"/>
              </w:rPr>
              <w:t>  </w:t>
            </w:r>
            <w:r w:rsidRPr="00E21962">
              <w:rPr>
                <w:rFonts w:ascii="黑体" w:eastAsia="黑体" w:hAnsi="黑体" w:cs="宋体" w:hint="eastAsia"/>
                <w:color w:val="5B5B5B"/>
                <w:kern w:val="0"/>
                <w:sz w:val="28"/>
                <w:szCs w:val="28"/>
              </w:rPr>
              <w:t>别</w:t>
            </w:r>
          </w:p>
        </w:tc>
      </w:tr>
      <w:tr w:rsidR="00E21962" w:rsidRPr="00E21962" w14:paraId="320DEBE7" w14:textId="77777777" w:rsidTr="00E2196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DA10E22" w14:textId="77777777" w:rsidR="00E21962" w:rsidRPr="00E21962" w:rsidRDefault="00E21962" w:rsidP="00E21962">
            <w:pPr>
              <w:widowControl/>
              <w:jc w:val="left"/>
              <w:rPr>
                <w:rFonts w:ascii="宋体" w:eastAsia="宋体" w:hAnsi="宋体" w:cs="宋体"/>
                <w:color w:val="5B5B5B"/>
                <w:kern w:val="0"/>
                <w:szCs w:val="21"/>
              </w:rPr>
            </w:pP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6A7F55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甜山葡萄酒</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7AB21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干山葡萄酒</w:t>
            </w:r>
          </w:p>
        </w:tc>
      </w:tr>
      <w:tr w:rsidR="00E21962" w:rsidRPr="00E21962" w14:paraId="0DEB7E43" w14:textId="77777777" w:rsidTr="00E21962">
        <w:trPr>
          <w:jc w:val="center"/>
        </w:trPr>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1FB97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酒精度（20℃，v/v），%</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1AB4B6" w14:textId="77777777" w:rsidR="00E21962" w:rsidRPr="00E21962" w:rsidRDefault="00E21962" w:rsidP="00E21962">
            <w:pPr>
              <w:widowControl/>
              <w:spacing w:after="300" w:line="360" w:lineRule="atLeast"/>
              <w:ind w:firstLine="4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7.0～18.0</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93A9F1" w14:textId="77777777" w:rsidR="00E21962" w:rsidRPr="00E21962" w:rsidRDefault="00E21962" w:rsidP="00E21962">
            <w:pPr>
              <w:widowControl/>
              <w:spacing w:after="300" w:line="360" w:lineRule="atLeast"/>
              <w:ind w:firstLine="4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7.0～13.0</w:t>
            </w:r>
          </w:p>
        </w:tc>
      </w:tr>
      <w:tr w:rsidR="00E21962" w:rsidRPr="00E21962" w14:paraId="056F8B55" w14:textId="77777777" w:rsidTr="00E21962">
        <w:trPr>
          <w:jc w:val="center"/>
        </w:trPr>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577F9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总糖（以葡萄糖计），（g/L）</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C7C1D8" w14:textId="77777777" w:rsidR="00E21962" w:rsidRPr="00E21962" w:rsidRDefault="00E21962" w:rsidP="00E21962">
            <w:pPr>
              <w:widowControl/>
              <w:spacing w:after="300" w:line="360" w:lineRule="atLeast"/>
              <w:ind w:firstLine="4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≥50.1</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642F19" w14:textId="77777777" w:rsidR="00E21962" w:rsidRPr="00E21962" w:rsidRDefault="00E21962" w:rsidP="00E21962">
            <w:pPr>
              <w:widowControl/>
              <w:spacing w:after="300" w:line="360" w:lineRule="atLeast"/>
              <w:ind w:firstLine="4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≤4.0</w:t>
            </w:r>
          </w:p>
        </w:tc>
      </w:tr>
      <w:tr w:rsidR="00E21962" w:rsidRPr="00E21962" w14:paraId="4EDDA8DB" w14:textId="77777777" w:rsidTr="00E21962">
        <w:trPr>
          <w:jc w:val="center"/>
        </w:trPr>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40E6AA"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干浸出物，（g/L）≥</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DDD6BC" w14:textId="77777777" w:rsidR="00E21962" w:rsidRPr="00E21962" w:rsidRDefault="00E21962" w:rsidP="00E21962">
            <w:pPr>
              <w:widowControl/>
              <w:spacing w:after="300" w:line="360" w:lineRule="atLeast"/>
              <w:ind w:firstLine="4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14.0</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83AF01" w14:textId="77777777" w:rsidR="00E21962" w:rsidRPr="00E21962" w:rsidRDefault="00E21962" w:rsidP="00E21962">
            <w:pPr>
              <w:widowControl/>
              <w:spacing w:after="300" w:line="360" w:lineRule="atLeast"/>
              <w:ind w:firstLine="46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 </w:t>
            </w:r>
          </w:p>
        </w:tc>
      </w:tr>
      <w:tr w:rsidR="00E21962" w:rsidRPr="00E21962" w14:paraId="2CC40F1B" w14:textId="77777777" w:rsidTr="00E21962">
        <w:trPr>
          <w:jc w:val="center"/>
        </w:trPr>
        <w:tc>
          <w:tcPr>
            <w:tcW w:w="75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A3BE3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酒精度标签标示值与实测值不得超过±1.0%(v/v)。</w:t>
            </w:r>
          </w:p>
        </w:tc>
      </w:tr>
    </w:tbl>
    <w:p w14:paraId="7884463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058689CB"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小标宋简体" w:eastAsia="方正小标宋简体" w:hAnsi="微软雅黑" w:cs="宋体" w:hint="eastAsia"/>
          <w:color w:val="333333"/>
          <w:kern w:val="0"/>
          <w:sz w:val="44"/>
          <w:szCs w:val="44"/>
        </w:rPr>
        <w:br/>
      </w:r>
    </w:p>
    <w:p w14:paraId="1560F41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附件2</w:t>
      </w:r>
    </w:p>
    <w:p w14:paraId="438194F6"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罗甸火龙</w:t>
      </w:r>
      <w:proofErr w:type="gramStart"/>
      <w:r w:rsidRPr="00E21962">
        <w:rPr>
          <w:rFonts w:ascii="方正小标宋简体" w:eastAsia="方正小标宋简体" w:hAnsi="宋体" w:cs="宋体" w:hint="eastAsia"/>
          <w:color w:val="5B5B5B"/>
          <w:kern w:val="0"/>
          <w:sz w:val="44"/>
          <w:szCs w:val="44"/>
        </w:rPr>
        <w:t>果质量</w:t>
      </w:r>
      <w:proofErr w:type="gramEnd"/>
      <w:r w:rsidRPr="00E21962">
        <w:rPr>
          <w:rFonts w:ascii="方正小标宋简体" w:eastAsia="方正小标宋简体" w:hAnsi="宋体" w:cs="宋体" w:hint="eastAsia"/>
          <w:color w:val="5B5B5B"/>
          <w:kern w:val="0"/>
          <w:sz w:val="44"/>
          <w:szCs w:val="44"/>
        </w:rPr>
        <w:t>技术要求</w:t>
      </w:r>
    </w:p>
    <w:p w14:paraId="5D3C837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p>
    <w:p w14:paraId="758BA3B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一、种源</w:t>
      </w:r>
    </w:p>
    <w:p w14:paraId="0913EA7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火龙果（</w:t>
      </w:r>
      <w:proofErr w:type="spellStart"/>
      <w:r w:rsidRPr="00E21962">
        <w:rPr>
          <w:rFonts w:ascii="方正仿宋简体" w:eastAsia="方正仿宋简体" w:hAnsi="宋体" w:cs="宋体" w:hint="eastAsia"/>
          <w:i/>
          <w:iCs/>
          <w:color w:val="5B5B5B"/>
          <w:kern w:val="0"/>
          <w:sz w:val="32"/>
          <w:szCs w:val="32"/>
        </w:rPr>
        <w:t>Hylocereus</w:t>
      </w:r>
      <w:proofErr w:type="spellEnd"/>
      <w:r w:rsidRPr="00E21962">
        <w:rPr>
          <w:rFonts w:ascii="方正仿宋简体" w:eastAsia="方正仿宋简体" w:hAnsi="宋体" w:cs="宋体" w:hint="eastAsia"/>
          <w:i/>
          <w:iCs/>
          <w:color w:val="5B5B5B"/>
          <w:kern w:val="0"/>
          <w:sz w:val="32"/>
          <w:szCs w:val="32"/>
        </w:rPr>
        <w:t xml:space="preserve"> </w:t>
      </w:r>
      <w:proofErr w:type="spellStart"/>
      <w:r w:rsidRPr="00E21962">
        <w:rPr>
          <w:rFonts w:ascii="方正仿宋简体" w:eastAsia="方正仿宋简体" w:hAnsi="宋体" w:cs="宋体" w:hint="eastAsia"/>
          <w:i/>
          <w:iCs/>
          <w:color w:val="5B5B5B"/>
          <w:kern w:val="0"/>
          <w:sz w:val="32"/>
          <w:szCs w:val="32"/>
        </w:rPr>
        <w:t>undatus</w:t>
      </w:r>
      <w:proofErr w:type="spellEnd"/>
      <w:r w:rsidRPr="00E21962">
        <w:rPr>
          <w:rFonts w:ascii="方正仿宋简体" w:eastAsia="方正仿宋简体" w:hAnsi="宋体" w:cs="宋体" w:hint="eastAsia"/>
          <w:i/>
          <w:iCs/>
          <w:color w:val="5B5B5B"/>
          <w:kern w:val="0"/>
          <w:sz w:val="32"/>
          <w:szCs w:val="32"/>
        </w:rPr>
        <w:t xml:space="preserve"> (Haw.)</w:t>
      </w:r>
      <w:r w:rsidRPr="00E21962">
        <w:rPr>
          <w:rFonts w:ascii="方正仿宋简体" w:eastAsia="方正仿宋简体" w:hAnsi="宋体" w:cs="宋体" w:hint="eastAsia"/>
          <w:i/>
          <w:iCs/>
          <w:color w:val="5B5B5B"/>
          <w:kern w:val="0"/>
          <w:sz w:val="32"/>
          <w:szCs w:val="32"/>
        </w:rPr>
        <w:t> </w:t>
      </w:r>
      <w:r w:rsidRPr="00E21962">
        <w:rPr>
          <w:rFonts w:ascii="方正仿宋简体" w:eastAsia="方正仿宋简体" w:hAnsi="宋体" w:cs="宋体" w:hint="eastAsia"/>
          <w:color w:val="5B5B5B"/>
          <w:kern w:val="0"/>
          <w:sz w:val="32"/>
          <w:szCs w:val="32"/>
        </w:rPr>
        <w:t>Britt.et Rose）。</w:t>
      </w:r>
    </w:p>
    <w:p w14:paraId="5C168203"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二、立地条件</w:t>
      </w:r>
    </w:p>
    <w:p w14:paraId="6686A26D"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产地范围内海拔600m至900m的山原山地和丘陵地带，土壤类型为土质疏松、湿润的砂质土，有机质含量2%至4%，土壤pH值6.0至8.0。</w:t>
      </w:r>
    </w:p>
    <w:p w14:paraId="56121AAB"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三、栽培管理</w:t>
      </w:r>
    </w:p>
    <w:p w14:paraId="0F96019E"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1．繁殖方法：</w:t>
      </w:r>
      <w:r w:rsidRPr="00E21962">
        <w:rPr>
          <w:rFonts w:ascii="方正仿宋简体" w:eastAsia="方正仿宋简体" w:hAnsi="宋体" w:cs="宋体" w:hint="eastAsia"/>
          <w:color w:val="5B5B5B"/>
          <w:kern w:val="0"/>
          <w:sz w:val="32"/>
          <w:szCs w:val="32"/>
        </w:rPr>
        <w:t>种子繁殖或硬枝扦插繁殖。</w:t>
      </w:r>
    </w:p>
    <w:p w14:paraId="08C8C8A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2．定植：</w:t>
      </w:r>
      <w:r w:rsidRPr="00E21962">
        <w:rPr>
          <w:rFonts w:ascii="方正仿宋简体" w:eastAsia="方正仿宋简体" w:hAnsi="宋体" w:cs="宋体" w:hint="eastAsia"/>
          <w:color w:val="5B5B5B"/>
          <w:kern w:val="0"/>
          <w:sz w:val="32"/>
          <w:szCs w:val="32"/>
        </w:rPr>
        <w:t>2月或10月定植。</w:t>
      </w:r>
    </w:p>
    <w:p w14:paraId="19C6F96D"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3．施肥：</w:t>
      </w:r>
    </w:p>
    <w:p w14:paraId="015B920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（1）幼苗施肥：</w:t>
      </w:r>
      <w:r w:rsidRPr="00E21962">
        <w:rPr>
          <w:rFonts w:ascii="方正仿宋简体" w:eastAsia="方正仿宋简体" w:hAnsi="宋体" w:cs="宋体" w:hint="eastAsia"/>
          <w:color w:val="5B5B5B"/>
          <w:kern w:val="0"/>
          <w:sz w:val="32"/>
          <w:szCs w:val="32"/>
        </w:rPr>
        <w:t>以腐熟有机肥为主，加0.5 %尿素，每月施一次。11月前，每桩施腐熟有机肥10 kg至15 kg。</w:t>
      </w:r>
    </w:p>
    <w:p w14:paraId="30FD0E2D"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（2）结果树施肥：</w:t>
      </w:r>
      <w:r w:rsidRPr="00E21962">
        <w:rPr>
          <w:rFonts w:ascii="方正仿宋简体" w:eastAsia="方正仿宋简体" w:hAnsi="宋体" w:cs="宋体" w:hint="eastAsia"/>
          <w:color w:val="5B5B5B"/>
          <w:kern w:val="0"/>
          <w:sz w:val="32"/>
          <w:szCs w:val="32"/>
        </w:rPr>
        <w:t>每年在气温开始回升时，每桩施腐熟有机肥20 kg至25 kg。在结果期，每次采果后每桩施腐熟有机肥15 kg至20 kg，配以1 %的磷、1.5 %的钾肥，15天至20天施一次。</w:t>
      </w:r>
    </w:p>
    <w:p w14:paraId="771597B5"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人工授粉：</w:t>
      </w:r>
      <w:r w:rsidRPr="00E21962">
        <w:rPr>
          <w:rFonts w:ascii="方正仿宋简体" w:eastAsia="方正仿宋简体" w:hAnsi="宋体" w:cs="宋体" w:hint="eastAsia"/>
          <w:color w:val="5B5B5B"/>
          <w:kern w:val="0"/>
          <w:sz w:val="32"/>
          <w:szCs w:val="32"/>
        </w:rPr>
        <w:t>开花当晚22时至次日早晨9时授粉。</w:t>
      </w:r>
    </w:p>
    <w:p w14:paraId="1269EB6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5．环境、安全要求：</w:t>
      </w:r>
      <w:r w:rsidRPr="00E21962">
        <w:rPr>
          <w:rFonts w:ascii="方正仿宋简体" w:eastAsia="方正仿宋简体" w:hAnsi="宋体" w:cs="宋体" w:hint="eastAsia"/>
          <w:color w:val="5B5B5B"/>
          <w:kern w:val="0"/>
          <w:sz w:val="32"/>
          <w:szCs w:val="32"/>
        </w:rPr>
        <w:t>农药、化肥等的使用必须符合国家相关规定，不得污染环境。</w:t>
      </w:r>
    </w:p>
    <w:p w14:paraId="0478E58D"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四、采收贮藏</w:t>
      </w:r>
    </w:p>
    <w:p w14:paraId="2D0B13D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1．采收：</w:t>
      </w:r>
      <w:r w:rsidRPr="00E21962">
        <w:rPr>
          <w:rFonts w:ascii="方正仿宋简体" w:eastAsia="方正仿宋简体" w:hAnsi="宋体" w:cs="宋体" w:hint="eastAsia"/>
          <w:color w:val="000000"/>
          <w:kern w:val="0"/>
          <w:sz w:val="32"/>
          <w:szCs w:val="32"/>
        </w:rPr>
        <w:t>果实表面变全红时采收。</w:t>
      </w:r>
    </w:p>
    <w:p w14:paraId="1D05BD4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2．贮藏</w:t>
      </w:r>
      <w:r w:rsidRPr="00E21962">
        <w:rPr>
          <w:rFonts w:ascii="方正仿宋简体" w:eastAsia="方正仿宋简体" w:hAnsi="宋体" w:cs="宋体" w:hint="eastAsia"/>
          <w:color w:val="5B5B5B"/>
          <w:kern w:val="0"/>
          <w:sz w:val="32"/>
          <w:szCs w:val="32"/>
        </w:rPr>
        <w:t>：果实在8</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℃至10</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℃、相对湿度80 %至90 %条件下可以贮藏30天。</w:t>
      </w:r>
    </w:p>
    <w:p w14:paraId="003A5AC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五、质量特色</w:t>
      </w:r>
    </w:p>
    <w:p w14:paraId="59B8666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仿宋简体" w:eastAsia="方正仿宋简体" w:hAnsi="宋体" w:cs="宋体" w:hint="eastAsia"/>
          <w:color w:val="5B5B5B"/>
          <w:kern w:val="0"/>
          <w:sz w:val="32"/>
          <w:szCs w:val="32"/>
        </w:rPr>
        <w:t>大小适中，颜色鲜红，汁多味浓不粘手。</w:t>
      </w:r>
    </w:p>
    <w:p w14:paraId="123DFB94"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水分含量≥80.0%，蛋白质含量≥1.0%，脂肪含量≤0.6%，可溶性糖含量≥7.0%，花青素含量≥4.5mg/g。</w:t>
      </w:r>
    </w:p>
    <w:p w14:paraId="6EE9236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0100CB18"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仿宋简体" w:eastAsia="方正仿宋简体" w:hAnsi="微软雅黑" w:cs="宋体" w:hint="eastAsia"/>
          <w:color w:val="333333"/>
          <w:kern w:val="0"/>
          <w:sz w:val="32"/>
          <w:szCs w:val="32"/>
        </w:rPr>
        <w:br/>
      </w:r>
    </w:p>
    <w:p w14:paraId="167BF7B7"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附件3</w:t>
      </w:r>
    </w:p>
    <w:p w14:paraId="2CDAF077"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兴仁</w:t>
      </w:r>
      <w:proofErr w:type="gramStart"/>
      <w:r w:rsidRPr="00E21962">
        <w:rPr>
          <w:rFonts w:ascii="方正小标宋简体" w:eastAsia="方正小标宋简体" w:hAnsi="宋体" w:cs="宋体" w:hint="eastAsia"/>
          <w:color w:val="5B5B5B"/>
          <w:kern w:val="0"/>
          <w:sz w:val="44"/>
          <w:szCs w:val="44"/>
        </w:rPr>
        <w:t>薏</w:t>
      </w:r>
      <w:proofErr w:type="gramEnd"/>
      <w:r w:rsidRPr="00E21962">
        <w:rPr>
          <w:rFonts w:ascii="方正小标宋简体" w:eastAsia="方正小标宋简体" w:hAnsi="宋体" w:cs="宋体" w:hint="eastAsia"/>
          <w:color w:val="5B5B5B"/>
          <w:kern w:val="0"/>
          <w:sz w:val="44"/>
          <w:szCs w:val="44"/>
        </w:rPr>
        <w:t>仁米（兴仁</w:t>
      </w:r>
      <w:proofErr w:type="gramStart"/>
      <w:r w:rsidRPr="00E21962">
        <w:rPr>
          <w:rFonts w:ascii="方正小标宋简体" w:eastAsia="方正小标宋简体" w:hAnsi="宋体" w:cs="宋体" w:hint="eastAsia"/>
          <w:color w:val="5B5B5B"/>
          <w:kern w:val="0"/>
          <w:sz w:val="44"/>
          <w:szCs w:val="44"/>
        </w:rPr>
        <w:t>苡</w:t>
      </w:r>
      <w:proofErr w:type="gramEnd"/>
      <w:r w:rsidRPr="00E21962">
        <w:rPr>
          <w:rFonts w:ascii="方正小标宋简体" w:eastAsia="方正小标宋简体" w:hAnsi="宋体" w:cs="宋体" w:hint="eastAsia"/>
          <w:color w:val="5B5B5B"/>
          <w:kern w:val="0"/>
          <w:sz w:val="44"/>
          <w:szCs w:val="44"/>
        </w:rPr>
        <w:t>仁米）质量技术要求</w:t>
      </w:r>
    </w:p>
    <w:p w14:paraId="6647C10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69C64B0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一、种源</w:t>
      </w:r>
    </w:p>
    <w:p w14:paraId="773852C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proofErr w:type="gramStart"/>
      <w:r w:rsidRPr="00E21962">
        <w:rPr>
          <w:rFonts w:ascii="方正仿宋简体" w:eastAsia="方正仿宋简体" w:hAnsi="宋体" w:cs="宋体" w:hint="eastAsia"/>
          <w:color w:val="000000"/>
          <w:kern w:val="0"/>
          <w:sz w:val="32"/>
          <w:szCs w:val="32"/>
        </w:rPr>
        <w:t>薏</w:t>
      </w:r>
      <w:proofErr w:type="gramEnd"/>
      <w:r w:rsidRPr="00E21962">
        <w:rPr>
          <w:rFonts w:ascii="方正仿宋简体" w:eastAsia="方正仿宋简体" w:hAnsi="宋体" w:cs="宋体" w:hint="eastAsia"/>
          <w:color w:val="000000"/>
          <w:kern w:val="0"/>
          <w:sz w:val="32"/>
          <w:szCs w:val="32"/>
        </w:rPr>
        <w:t>（</w:t>
      </w:r>
      <w:proofErr w:type="gramStart"/>
      <w:r w:rsidRPr="00E21962">
        <w:rPr>
          <w:rFonts w:ascii="方正仿宋简体" w:eastAsia="方正仿宋简体" w:hAnsi="宋体" w:cs="宋体" w:hint="eastAsia"/>
          <w:color w:val="000000"/>
          <w:kern w:val="0"/>
          <w:sz w:val="32"/>
          <w:szCs w:val="32"/>
        </w:rPr>
        <w:t>苡</w:t>
      </w:r>
      <w:proofErr w:type="gramEnd"/>
      <w:r w:rsidRPr="00E21962">
        <w:rPr>
          <w:rFonts w:ascii="方正仿宋简体" w:eastAsia="方正仿宋简体" w:hAnsi="宋体" w:cs="宋体" w:hint="eastAsia"/>
          <w:color w:val="000000"/>
          <w:kern w:val="0"/>
          <w:sz w:val="32"/>
          <w:szCs w:val="32"/>
        </w:rPr>
        <w:t>）仁米（</w:t>
      </w:r>
      <w:proofErr w:type="spellStart"/>
      <w:r w:rsidRPr="00E21962">
        <w:rPr>
          <w:rFonts w:ascii="方正仿宋简体" w:eastAsia="方正仿宋简体" w:hAnsi="宋体" w:cs="宋体" w:hint="eastAsia"/>
          <w:i/>
          <w:iCs/>
          <w:color w:val="000000"/>
          <w:kern w:val="0"/>
          <w:sz w:val="32"/>
          <w:szCs w:val="32"/>
        </w:rPr>
        <w:t>Coix</w:t>
      </w:r>
      <w:proofErr w:type="spellEnd"/>
      <w:r w:rsidRPr="00E21962">
        <w:rPr>
          <w:rFonts w:ascii="方正仿宋简体" w:eastAsia="方正仿宋简体" w:hAnsi="宋体" w:cs="宋体" w:hint="eastAsia"/>
          <w:i/>
          <w:iCs/>
          <w:color w:val="000000"/>
          <w:kern w:val="0"/>
          <w:sz w:val="32"/>
          <w:szCs w:val="32"/>
        </w:rPr>
        <w:t xml:space="preserve"> </w:t>
      </w:r>
      <w:proofErr w:type="spellStart"/>
      <w:r w:rsidRPr="00E21962">
        <w:rPr>
          <w:rFonts w:ascii="方正仿宋简体" w:eastAsia="方正仿宋简体" w:hAnsi="宋体" w:cs="宋体" w:hint="eastAsia"/>
          <w:i/>
          <w:iCs/>
          <w:color w:val="000000"/>
          <w:kern w:val="0"/>
          <w:sz w:val="32"/>
          <w:szCs w:val="32"/>
        </w:rPr>
        <w:t>lacryma-jobi</w:t>
      </w:r>
      <w:proofErr w:type="spellEnd"/>
      <w:r w:rsidRPr="00E21962">
        <w:rPr>
          <w:rFonts w:ascii="方正仿宋简体" w:eastAsia="方正仿宋简体" w:hAnsi="宋体" w:cs="宋体" w:hint="eastAsia"/>
          <w:i/>
          <w:iCs/>
          <w:color w:val="000000"/>
          <w:kern w:val="0"/>
          <w:sz w:val="32"/>
          <w:szCs w:val="32"/>
        </w:rPr>
        <w:t xml:space="preserve"> L. Var. ma-yuen</w:t>
      </w:r>
      <w:r w:rsidRPr="00E21962">
        <w:rPr>
          <w:rFonts w:ascii="方正仿宋简体" w:eastAsia="方正仿宋简体" w:hAnsi="宋体" w:cs="宋体" w:hint="eastAsia"/>
          <w:color w:val="000000"/>
          <w:kern w:val="0"/>
          <w:sz w:val="32"/>
          <w:szCs w:val="32"/>
        </w:rPr>
        <w:t> </w:t>
      </w:r>
      <w:r w:rsidRPr="00E21962">
        <w:rPr>
          <w:rFonts w:ascii="方正仿宋简体" w:eastAsia="方正仿宋简体" w:hAnsi="宋体" w:cs="宋体" w:hint="eastAsia"/>
          <w:color w:val="000000"/>
          <w:kern w:val="0"/>
          <w:sz w:val="32"/>
          <w:szCs w:val="32"/>
        </w:rPr>
        <w:t>(Roman)</w:t>
      </w:r>
      <w:r w:rsidRPr="00E21962">
        <w:rPr>
          <w:rFonts w:ascii="方正仿宋简体" w:eastAsia="方正仿宋简体" w:hAnsi="宋体" w:cs="宋体" w:hint="eastAsia"/>
          <w:color w:val="000000"/>
          <w:kern w:val="0"/>
          <w:sz w:val="32"/>
          <w:szCs w:val="32"/>
        </w:rPr>
        <w:t> </w:t>
      </w:r>
      <w:proofErr w:type="spellStart"/>
      <w:r w:rsidRPr="00E21962">
        <w:rPr>
          <w:rFonts w:ascii="方正仿宋简体" w:eastAsia="方正仿宋简体" w:hAnsi="宋体" w:cs="宋体" w:hint="eastAsia"/>
          <w:color w:val="000000"/>
          <w:kern w:val="0"/>
          <w:sz w:val="32"/>
          <w:szCs w:val="32"/>
        </w:rPr>
        <w:t>Stapf</w:t>
      </w:r>
      <w:proofErr w:type="spellEnd"/>
      <w:r w:rsidRPr="00E21962">
        <w:rPr>
          <w:rFonts w:ascii="方正仿宋简体" w:eastAsia="方正仿宋简体" w:hAnsi="宋体" w:cs="宋体" w:hint="eastAsia"/>
          <w:color w:val="000000"/>
          <w:kern w:val="0"/>
          <w:sz w:val="32"/>
          <w:szCs w:val="32"/>
        </w:rPr>
        <w:t>）。</w:t>
      </w:r>
    </w:p>
    <w:p w14:paraId="46CBBDC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二、立地条件</w:t>
      </w:r>
    </w:p>
    <w:p w14:paraId="113D863E"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产地范围内海拔800m至2100m的山地，土壤类型为黄棕壤、黄壤，土壤pH值5.0至8.0；土层厚度≥50cm；有机质含量≥1.0%。</w:t>
      </w:r>
    </w:p>
    <w:p w14:paraId="0053BC6A"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三、栽培管理</w:t>
      </w:r>
    </w:p>
    <w:p w14:paraId="276FD15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1．选种：</w:t>
      </w:r>
      <w:r w:rsidRPr="00E21962">
        <w:rPr>
          <w:rFonts w:ascii="方正仿宋简体" w:eastAsia="方正仿宋简体" w:hAnsi="宋体" w:cs="宋体" w:hint="eastAsia"/>
          <w:color w:val="5B5B5B"/>
          <w:kern w:val="0"/>
          <w:sz w:val="32"/>
          <w:szCs w:val="32"/>
        </w:rPr>
        <w:t>选用饱满粒大且有光泽的种子。</w:t>
      </w:r>
    </w:p>
    <w:p w14:paraId="07BF2EEF"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2．种子处理：</w:t>
      </w:r>
      <w:r w:rsidRPr="00E21962">
        <w:rPr>
          <w:rFonts w:ascii="方正仿宋简体" w:eastAsia="方正仿宋简体" w:hAnsi="宋体" w:cs="宋体" w:hint="eastAsia"/>
          <w:color w:val="5B5B5B"/>
          <w:kern w:val="0"/>
          <w:sz w:val="32"/>
          <w:szCs w:val="32"/>
        </w:rPr>
        <w:t>用5%石灰水或1:100的波尔多液浸种24小时至48小时后用清水冲洗，再以60℃温水浸种30分钟。</w:t>
      </w:r>
    </w:p>
    <w:p w14:paraId="4C784264"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3．播种：</w:t>
      </w:r>
      <w:r w:rsidRPr="00E21962">
        <w:rPr>
          <w:rFonts w:ascii="方正仿宋简体" w:eastAsia="方正仿宋简体" w:hAnsi="宋体" w:cs="宋体" w:hint="eastAsia"/>
          <w:color w:val="5B5B5B"/>
          <w:kern w:val="0"/>
          <w:sz w:val="32"/>
          <w:szCs w:val="32"/>
        </w:rPr>
        <w:t>每年4月上旬至4月中旬，采用穴播，行距50cm,</w:t>
      </w:r>
      <w:proofErr w:type="gramStart"/>
      <w:r w:rsidRPr="00E21962">
        <w:rPr>
          <w:rFonts w:ascii="方正仿宋简体" w:eastAsia="方正仿宋简体" w:hAnsi="宋体" w:cs="宋体" w:hint="eastAsia"/>
          <w:color w:val="5B5B5B"/>
          <w:kern w:val="0"/>
          <w:sz w:val="32"/>
          <w:szCs w:val="32"/>
        </w:rPr>
        <w:t>窝距</w:t>
      </w:r>
      <w:proofErr w:type="gramEnd"/>
      <w:r w:rsidRPr="00E21962">
        <w:rPr>
          <w:rFonts w:ascii="方正仿宋简体" w:eastAsia="方正仿宋简体" w:hAnsi="宋体" w:cs="宋体" w:hint="eastAsia"/>
          <w:color w:val="5B5B5B"/>
          <w:kern w:val="0"/>
          <w:sz w:val="32"/>
          <w:szCs w:val="32"/>
        </w:rPr>
        <w:t>50cm，穴中心深度5cm。将种子均匀播入穴内，每穴8粒至12粒。</w:t>
      </w:r>
    </w:p>
    <w:p w14:paraId="3C97DFAE"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4．中耕除草：</w:t>
      </w:r>
      <w:r w:rsidRPr="00E21962">
        <w:rPr>
          <w:rFonts w:ascii="方正仿宋简体" w:eastAsia="方正仿宋简体" w:hAnsi="宋体" w:cs="宋体" w:hint="eastAsia"/>
          <w:color w:val="5B5B5B"/>
          <w:kern w:val="0"/>
          <w:sz w:val="32"/>
          <w:szCs w:val="32"/>
        </w:rPr>
        <w:t>分两次进行，第一次苗高5cm至10cm，第二次苗高30cm。</w:t>
      </w:r>
    </w:p>
    <w:p w14:paraId="296CD886"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5．施肥追肥：</w:t>
      </w:r>
      <w:r w:rsidRPr="00E21962">
        <w:rPr>
          <w:rFonts w:ascii="方正仿宋简体" w:eastAsia="方正仿宋简体" w:hAnsi="宋体" w:cs="宋体" w:hint="eastAsia"/>
          <w:color w:val="5B5B5B"/>
          <w:kern w:val="0"/>
          <w:sz w:val="32"/>
          <w:szCs w:val="32"/>
        </w:rPr>
        <w:t>每667㎡(亩)施腐熟有机肥3000kg至5000kg和45%复合肥40kg。</w:t>
      </w:r>
    </w:p>
    <w:p w14:paraId="4FBB5D0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6．辅助授粉：</w:t>
      </w:r>
      <w:r w:rsidRPr="00E21962">
        <w:rPr>
          <w:rFonts w:ascii="方正仿宋简体" w:eastAsia="方正仿宋简体" w:hAnsi="宋体" w:cs="宋体" w:hint="eastAsia"/>
          <w:color w:val="5B5B5B"/>
          <w:kern w:val="0"/>
          <w:sz w:val="32"/>
          <w:szCs w:val="32"/>
        </w:rPr>
        <w:t>开花盛期上午以绳索等工具振动植株进行辅助授粉。</w:t>
      </w:r>
    </w:p>
    <w:p w14:paraId="61EBBE6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7．环境、安全要求：</w:t>
      </w:r>
      <w:r w:rsidRPr="00E21962">
        <w:rPr>
          <w:rFonts w:ascii="方正仿宋简体" w:eastAsia="方正仿宋简体" w:hAnsi="宋体" w:cs="宋体" w:hint="eastAsia"/>
          <w:color w:val="5B5B5B"/>
          <w:kern w:val="0"/>
          <w:sz w:val="32"/>
          <w:szCs w:val="32"/>
        </w:rPr>
        <w:t>农药、化肥等的使用必须符合国家相关规定，不得污染环境。</w:t>
      </w:r>
    </w:p>
    <w:p w14:paraId="2BF4B430"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四、采收贮藏</w:t>
      </w:r>
    </w:p>
    <w:p w14:paraId="65B15A7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1．采收：</w:t>
      </w:r>
      <w:r w:rsidRPr="00E21962">
        <w:rPr>
          <w:rFonts w:ascii="方正仿宋简体" w:eastAsia="方正仿宋简体" w:hAnsi="宋体" w:cs="宋体" w:hint="eastAsia"/>
          <w:color w:val="5B5B5B"/>
          <w:kern w:val="0"/>
          <w:sz w:val="32"/>
          <w:szCs w:val="32"/>
        </w:rPr>
        <w:t>9月至10月，植株中下部叶片转黄，籽粒80%以上变色成熟时收割。</w:t>
      </w:r>
    </w:p>
    <w:p w14:paraId="5FE7AC6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2．贮藏：</w:t>
      </w:r>
      <w:r w:rsidRPr="00E21962">
        <w:rPr>
          <w:rFonts w:ascii="方正仿宋简体" w:eastAsia="方正仿宋简体" w:hAnsi="宋体" w:cs="宋体" w:hint="eastAsia"/>
          <w:color w:val="5B5B5B"/>
          <w:kern w:val="0"/>
          <w:sz w:val="32"/>
          <w:szCs w:val="32"/>
        </w:rPr>
        <w:t>种子脱粒后晴天晾晒至含水量≤12%后贮藏。</w:t>
      </w:r>
    </w:p>
    <w:p w14:paraId="55CE590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五、质量特色</w:t>
      </w:r>
    </w:p>
    <w:p w14:paraId="6839C79E"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仿宋简体" w:eastAsia="方正仿宋简体" w:hAnsi="宋体" w:cs="宋体" w:hint="eastAsia"/>
          <w:color w:val="5B5B5B"/>
          <w:kern w:val="0"/>
          <w:sz w:val="32"/>
          <w:szCs w:val="32"/>
        </w:rPr>
        <w:t>外观饱满，颗粒匀称，表面光滑，色灰白，腹沟适中。</w:t>
      </w:r>
    </w:p>
    <w:p w14:paraId="0BABD816"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颗粒长6mm至7mm，宽4mm至5mm，蛋白质含量≥14.5%，脂肪含量≥5.5%。</w:t>
      </w:r>
    </w:p>
    <w:p w14:paraId="5A8D75BE"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7FEAEB3D"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仿宋简体" w:eastAsia="方正仿宋简体" w:hAnsi="微软雅黑" w:cs="宋体" w:hint="eastAsia"/>
          <w:color w:val="333333"/>
          <w:kern w:val="0"/>
          <w:sz w:val="32"/>
          <w:szCs w:val="32"/>
        </w:rPr>
        <w:br/>
      </w:r>
    </w:p>
    <w:p w14:paraId="724F6E9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附件4</w:t>
      </w:r>
    </w:p>
    <w:p w14:paraId="6C531C6E"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岩脚面质量技术要求</w:t>
      </w:r>
    </w:p>
    <w:p w14:paraId="4B7685F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p>
    <w:p w14:paraId="1CFF5FFB"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一、原料</w:t>
      </w:r>
    </w:p>
    <w:p w14:paraId="0C11D995"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1．小麦粉：</w:t>
      </w:r>
      <w:r w:rsidRPr="00E21962">
        <w:rPr>
          <w:rFonts w:ascii="方正仿宋简体" w:eastAsia="方正仿宋简体" w:hAnsi="宋体" w:cs="宋体" w:hint="eastAsia"/>
          <w:color w:val="5B5B5B"/>
          <w:kern w:val="0"/>
          <w:sz w:val="32"/>
          <w:szCs w:val="32"/>
        </w:rPr>
        <w:t>产地范围内的生产的优质小麦加工的小麦粉，小麦粉湿面筋值为30%至35%。</w:t>
      </w:r>
    </w:p>
    <w:p w14:paraId="23D4E1D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2．生产加工用水：</w:t>
      </w:r>
      <w:r w:rsidRPr="00E21962">
        <w:rPr>
          <w:rFonts w:ascii="方正仿宋简体" w:eastAsia="方正仿宋简体" w:hAnsi="宋体" w:cs="宋体" w:hint="eastAsia"/>
          <w:color w:val="5B5B5B"/>
          <w:kern w:val="0"/>
          <w:sz w:val="32"/>
          <w:szCs w:val="32"/>
        </w:rPr>
        <w:t>产地范围内的地下水，水质符合国家关于饮用水的标准规定。</w:t>
      </w:r>
    </w:p>
    <w:p w14:paraId="38E92EEE"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二、加工工艺</w:t>
      </w:r>
    </w:p>
    <w:p w14:paraId="64BA25E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w:t>
      </w:r>
      <w:r w:rsidRPr="00E21962">
        <w:rPr>
          <w:rFonts w:ascii="方正楷体简体" w:eastAsia="方正楷体简体" w:hAnsi="宋体" w:cs="宋体" w:hint="eastAsia"/>
          <w:color w:val="5B5B5B"/>
          <w:kern w:val="0"/>
          <w:sz w:val="32"/>
          <w:szCs w:val="32"/>
        </w:rPr>
        <w:t>．</w:t>
      </w:r>
      <w:r w:rsidRPr="00E21962">
        <w:rPr>
          <w:rFonts w:ascii="方正楷体简体" w:eastAsia="方正楷体简体" w:hAnsi="宋体" w:cs="宋体" w:hint="eastAsia"/>
          <w:b/>
          <w:bCs/>
          <w:color w:val="5B5B5B"/>
          <w:kern w:val="0"/>
          <w:sz w:val="32"/>
          <w:szCs w:val="32"/>
        </w:rPr>
        <w:t>工艺流程：</w:t>
      </w:r>
      <w:r w:rsidRPr="00E21962">
        <w:rPr>
          <w:rFonts w:ascii="方正仿宋简体" w:eastAsia="方正仿宋简体" w:hAnsi="宋体" w:cs="宋体" w:hint="eastAsia"/>
          <w:color w:val="5B5B5B"/>
          <w:kern w:val="0"/>
          <w:sz w:val="32"/>
          <w:szCs w:val="32"/>
        </w:rPr>
        <w:t>和面→熟化→压片→切条→烘干→</w:t>
      </w:r>
      <w:proofErr w:type="gramStart"/>
      <w:r w:rsidRPr="00E21962">
        <w:rPr>
          <w:rFonts w:ascii="方正仿宋简体" w:eastAsia="方正仿宋简体" w:hAnsi="宋体" w:cs="宋体" w:hint="eastAsia"/>
          <w:color w:val="5B5B5B"/>
          <w:kern w:val="0"/>
          <w:sz w:val="32"/>
          <w:szCs w:val="32"/>
        </w:rPr>
        <w:t>缓苏</w:t>
      </w:r>
      <w:proofErr w:type="gramEnd"/>
      <w:r w:rsidRPr="00E21962">
        <w:rPr>
          <w:rFonts w:ascii="方正仿宋简体" w:eastAsia="方正仿宋简体" w:hAnsi="宋体" w:cs="宋体" w:hint="eastAsia"/>
          <w:color w:val="5B5B5B"/>
          <w:kern w:val="0"/>
          <w:sz w:val="32"/>
          <w:szCs w:val="32"/>
        </w:rPr>
        <w:t>→切断。</w:t>
      </w:r>
    </w:p>
    <w:p w14:paraId="544D90D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w:t>
      </w:r>
      <w:r w:rsidRPr="00E21962">
        <w:rPr>
          <w:rFonts w:ascii="方正仿宋简体" w:eastAsia="方正仿宋简体" w:hAnsi="宋体" w:cs="宋体" w:hint="eastAsia"/>
          <w:color w:val="5B5B5B"/>
          <w:kern w:val="0"/>
          <w:sz w:val="32"/>
          <w:szCs w:val="32"/>
        </w:rPr>
        <w:t>．</w:t>
      </w:r>
      <w:r w:rsidRPr="00E21962">
        <w:rPr>
          <w:rFonts w:ascii="方正楷体简体" w:eastAsia="方正楷体简体" w:hAnsi="宋体" w:cs="宋体" w:hint="eastAsia"/>
          <w:b/>
          <w:bCs/>
          <w:color w:val="5B5B5B"/>
          <w:kern w:val="0"/>
          <w:sz w:val="32"/>
          <w:szCs w:val="32"/>
        </w:rPr>
        <w:t>主要工艺说明：</w:t>
      </w:r>
    </w:p>
    <w:p w14:paraId="3EB9AA1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（1）和面：</w:t>
      </w:r>
      <w:r w:rsidRPr="00E21962">
        <w:rPr>
          <w:rFonts w:ascii="方正仿宋简体" w:eastAsia="方正仿宋简体" w:hAnsi="宋体" w:cs="宋体" w:hint="eastAsia"/>
          <w:color w:val="5B5B5B"/>
          <w:kern w:val="0"/>
          <w:sz w:val="32"/>
          <w:szCs w:val="32"/>
        </w:rPr>
        <w:t>将小麦粉、水、食用碱、食用盐等原辅料搅拌，温度28℃至30℃。</w:t>
      </w:r>
    </w:p>
    <w:p w14:paraId="73BE4FF3"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（2）熟化：</w:t>
      </w:r>
      <w:r w:rsidRPr="00E21962">
        <w:rPr>
          <w:rFonts w:ascii="方正仿宋简体" w:eastAsia="方正仿宋简体" w:hAnsi="宋体" w:cs="宋体" w:hint="eastAsia"/>
          <w:color w:val="5B5B5B"/>
          <w:kern w:val="0"/>
          <w:sz w:val="32"/>
          <w:szCs w:val="32"/>
        </w:rPr>
        <w:t>采用低速搅拌熟化和静置熟化的二次熟化工艺。</w:t>
      </w:r>
    </w:p>
    <w:p w14:paraId="670E0E3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（3）压片：</w:t>
      </w:r>
      <w:r w:rsidRPr="00E21962">
        <w:rPr>
          <w:rFonts w:ascii="方正仿宋简体" w:eastAsia="方正仿宋简体" w:hAnsi="宋体" w:cs="宋体" w:hint="eastAsia"/>
          <w:color w:val="5B5B5B"/>
          <w:kern w:val="0"/>
          <w:sz w:val="32"/>
          <w:szCs w:val="32"/>
        </w:rPr>
        <w:t>将熟化后的面团压为面片，厚度从5mm至6mm减至1mm。</w:t>
      </w:r>
    </w:p>
    <w:p w14:paraId="214363D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（4）切条：</w:t>
      </w:r>
      <w:r w:rsidRPr="00E21962">
        <w:rPr>
          <w:rFonts w:ascii="方正仿宋简体" w:eastAsia="方正仿宋简体" w:hAnsi="宋体" w:cs="宋体" w:hint="eastAsia"/>
          <w:color w:val="5B5B5B"/>
          <w:kern w:val="0"/>
          <w:sz w:val="32"/>
          <w:szCs w:val="32"/>
        </w:rPr>
        <w:t>将压轧好的面片切条。</w:t>
      </w:r>
    </w:p>
    <w:p w14:paraId="3158FFA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（5）烘干：</w:t>
      </w:r>
    </w:p>
    <w:p w14:paraId="3E53678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①冷风</w:t>
      </w:r>
      <w:proofErr w:type="gramStart"/>
      <w:r w:rsidRPr="00E21962">
        <w:rPr>
          <w:rFonts w:ascii="方正仿宋简体" w:eastAsia="方正仿宋简体" w:hAnsi="宋体" w:cs="宋体" w:hint="eastAsia"/>
          <w:color w:val="5B5B5B"/>
          <w:kern w:val="0"/>
          <w:sz w:val="32"/>
          <w:szCs w:val="32"/>
        </w:rPr>
        <w:t>定条阶段</w:t>
      </w:r>
      <w:proofErr w:type="gramEnd"/>
      <w:r w:rsidRPr="00E21962">
        <w:rPr>
          <w:rFonts w:ascii="方正仿宋简体" w:eastAsia="方正仿宋简体" w:hAnsi="宋体" w:cs="宋体" w:hint="eastAsia"/>
          <w:color w:val="5B5B5B"/>
          <w:kern w:val="0"/>
          <w:sz w:val="32"/>
          <w:szCs w:val="32"/>
        </w:rPr>
        <w:t>(一区)：即预备干燥阶段。温度20℃至25℃，相对湿度90%至95%；时间约占总时间的25%。</w:t>
      </w:r>
    </w:p>
    <w:p w14:paraId="20B78E0C"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②</w:t>
      </w:r>
      <w:proofErr w:type="gramStart"/>
      <w:r w:rsidRPr="00E21962">
        <w:rPr>
          <w:rFonts w:ascii="方正仿宋简体" w:eastAsia="方正仿宋简体" w:hAnsi="宋体" w:cs="宋体" w:hint="eastAsia"/>
          <w:color w:val="5B5B5B"/>
          <w:kern w:val="0"/>
          <w:sz w:val="32"/>
          <w:szCs w:val="32"/>
        </w:rPr>
        <w:t>保潮出汗</w:t>
      </w:r>
      <w:proofErr w:type="gramEnd"/>
      <w:r w:rsidRPr="00E21962">
        <w:rPr>
          <w:rFonts w:ascii="方正仿宋简体" w:eastAsia="方正仿宋简体" w:hAnsi="宋体" w:cs="宋体" w:hint="eastAsia"/>
          <w:color w:val="5B5B5B"/>
          <w:kern w:val="0"/>
          <w:sz w:val="32"/>
          <w:szCs w:val="32"/>
        </w:rPr>
        <w:t>阶段(二区)：即内蒸发阶段，为防止外干内潮产生熟面的关键阶段。温度33℃至35℃；相对湿度75%至80%；时间约占总时间的15%。</w:t>
      </w:r>
    </w:p>
    <w:p w14:paraId="3CD11A55"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③升温</w:t>
      </w:r>
      <w:proofErr w:type="gramStart"/>
      <w:r w:rsidRPr="00E21962">
        <w:rPr>
          <w:rFonts w:ascii="方正仿宋简体" w:eastAsia="方正仿宋简体" w:hAnsi="宋体" w:cs="宋体" w:hint="eastAsia"/>
          <w:color w:val="5B5B5B"/>
          <w:kern w:val="0"/>
          <w:sz w:val="32"/>
          <w:szCs w:val="32"/>
        </w:rPr>
        <w:t>降潮阶段</w:t>
      </w:r>
      <w:proofErr w:type="gramEnd"/>
      <w:r w:rsidRPr="00E21962">
        <w:rPr>
          <w:rFonts w:ascii="方正仿宋简体" w:eastAsia="方正仿宋简体" w:hAnsi="宋体" w:cs="宋体" w:hint="eastAsia"/>
          <w:color w:val="5B5B5B"/>
          <w:kern w:val="0"/>
          <w:sz w:val="32"/>
          <w:szCs w:val="32"/>
        </w:rPr>
        <w:t>(三区)：即主干燥阶段。温度30℃至33℃；相对湿度68%至72%；时间约占</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35%。</w:t>
      </w:r>
    </w:p>
    <w:p w14:paraId="3CEBFCA8"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④降温散热阶段(四区)：即后干燥阶段。温度降至常温。每分钟降温速率控制在0.5℃左右，相对湿度70%至75%，运行时间约为总时间的25%。</w:t>
      </w:r>
    </w:p>
    <w:p w14:paraId="44488156"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6．缓苏：</w:t>
      </w:r>
      <w:r w:rsidRPr="00E21962">
        <w:rPr>
          <w:rFonts w:ascii="方正仿宋简体" w:eastAsia="方正仿宋简体" w:hAnsi="宋体" w:cs="宋体" w:hint="eastAsia"/>
          <w:color w:val="5B5B5B"/>
          <w:kern w:val="0"/>
          <w:sz w:val="32"/>
          <w:szCs w:val="32"/>
        </w:rPr>
        <w:t>将挂面温湿度控制到与外界空气湿热相对平衡。</w:t>
      </w:r>
    </w:p>
    <w:p w14:paraId="2C96A4F3"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7．切断：</w:t>
      </w:r>
      <w:r w:rsidRPr="00E21962">
        <w:rPr>
          <w:rFonts w:ascii="方正仿宋简体" w:eastAsia="方正仿宋简体" w:hAnsi="宋体" w:cs="宋体" w:hint="eastAsia"/>
          <w:color w:val="5B5B5B"/>
          <w:kern w:val="0"/>
          <w:sz w:val="32"/>
          <w:szCs w:val="32"/>
        </w:rPr>
        <w:t>按规格要求将面条切断。</w:t>
      </w:r>
    </w:p>
    <w:p w14:paraId="2A42B68D"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三、质量特色</w:t>
      </w:r>
    </w:p>
    <w:p w14:paraId="5C62028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楷体简体" w:eastAsia="方正楷体简体" w:hAnsi="宋体" w:cs="宋体" w:hint="eastAsia"/>
          <w:b/>
          <w:bCs/>
          <w:color w:val="000000"/>
          <w:kern w:val="0"/>
          <w:sz w:val="32"/>
          <w:szCs w:val="32"/>
        </w:rPr>
        <w:t>：</w:t>
      </w:r>
      <w:r w:rsidRPr="00E21962">
        <w:rPr>
          <w:rFonts w:ascii="方正仿宋简体" w:eastAsia="方正仿宋简体" w:hAnsi="宋体" w:cs="宋体" w:hint="eastAsia"/>
          <w:color w:val="000000"/>
          <w:kern w:val="0"/>
          <w:sz w:val="32"/>
          <w:szCs w:val="32"/>
        </w:rPr>
        <w:t>“香、滑、弹、脆”，</w:t>
      </w:r>
      <w:proofErr w:type="gramStart"/>
      <w:r w:rsidRPr="00E21962">
        <w:rPr>
          <w:rFonts w:ascii="方正仿宋简体" w:eastAsia="方正仿宋简体" w:hAnsi="宋体" w:cs="宋体" w:hint="eastAsia"/>
          <w:color w:val="000000"/>
          <w:kern w:val="0"/>
          <w:sz w:val="32"/>
          <w:szCs w:val="32"/>
        </w:rPr>
        <w:t>具</w:t>
      </w:r>
      <w:r w:rsidRPr="00E21962">
        <w:rPr>
          <w:rFonts w:ascii="方正仿宋简体" w:eastAsia="方正仿宋简体" w:hAnsi="宋体" w:cs="宋体" w:hint="eastAsia"/>
          <w:color w:val="5B5B5B"/>
          <w:kern w:val="0"/>
          <w:sz w:val="32"/>
          <w:szCs w:val="32"/>
        </w:rPr>
        <w:t>麦香味</w:t>
      </w:r>
      <w:proofErr w:type="gramEnd"/>
      <w:r w:rsidRPr="00E21962">
        <w:rPr>
          <w:rFonts w:ascii="方正仿宋简体" w:eastAsia="方正仿宋简体" w:hAnsi="宋体" w:cs="宋体" w:hint="eastAsia"/>
          <w:color w:val="5B5B5B"/>
          <w:kern w:val="0"/>
          <w:sz w:val="32"/>
          <w:szCs w:val="32"/>
        </w:rPr>
        <w:t>，色泽均匀。</w:t>
      </w:r>
    </w:p>
    <w:p w14:paraId="3707136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蛋白质≥9.5%，脂肪≥1.5%。</w:t>
      </w:r>
    </w:p>
    <w:p w14:paraId="2580895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4F21EBE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6362FAB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67383DFA"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73AE8C50"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仿宋简体" w:eastAsia="方正仿宋简体" w:hAnsi="微软雅黑" w:cs="宋体" w:hint="eastAsia"/>
          <w:color w:val="333333"/>
          <w:kern w:val="0"/>
          <w:sz w:val="32"/>
          <w:szCs w:val="32"/>
        </w:rPr>
        <w:br/>
      </w:r>
    </w:p>
    <w:p w14:paraId="0A49D9DE"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附件5</w:t>
      </w:r>
    </w:p>
    <w:p w14:paraId="4E37D66A"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绥阳金银花质量技术要求</w:t>
      </w:r>
    </w:p>
    <w:p w14:paraId="4F298643"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p>
    <w:p w14:paraId="0710857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一、种源</w:t>
      </w:r>
    </w:p>
    <w:p w14:paraId="1FDC165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忍冬（</w:t>
      </w:r>
      <w:r w:rsidRPr="00E21962">
        <w:rPr>
          <w:rFonts w:ascii="方正仿宋简体" w:eastAsia="方正仿宋简体" w:hAnsi="宋体" w:cs="宋体" w:hint="eastAsia"/>
          <w:i/>
          <w:iCs/>
          <w:color w:val="5B5B5B"/>
          <w:kern w:val="0"/>
          <w:sz w:val="32"/>
          <w:szCs w:val="32"/>
        </w:rPr>
        <w:t>Lonicera japonica</w:t>
      </w:r>
      <w:r w:rsidRPr="00E21962">
        <w:rPr>
          <w:rFonts w:ascii="方正仿宋简体" w:eastAsia="方正仿宋简体" w:hAnsi="宋体" w:cs="宋体" w:hint="eastAsia"/>
          <w:color w:val="5B5B5B"/>
          <w:kern w:val="0"/>
          <w:sz w:val="32"/>
          <w:szCs w:val="32"/>
        </w:rPr>
        <w:t> </w:t>
      </w:r>
      <w:proofErr w:type="spellStart"/>
      <w:r w:rsidRPr="00E21962">
        <w:rPr>
          <w:rFonts w:ascii="方正仿宋简体" w:eastAsia="方正仿宋简体" w:hAnsi="宋体" w:cs="宋体" w:hint="eastAsia"/>
          <w:color w:val="5B5B5B"/>
          <w:kern w:val="0"/>
          <w:sz w:val="32"/>
          <w:szCs w:val="32"/>
        </w:rPr>
        <w:t>Thunb</w:t>
      </w:r>
      <w:proofErr w:type="spellEnd"/>
      <w:r w:rsidRPr="00E21962">
        <w:rPr>
          <w:rFonts w:ascii="方正仿宋简体" w:eastAsia="方正仿宋简体" w:hAnsi="宋体" w:cs="宋体" w:hint="eastAsia"/>
          <w:color w:val="5B5B5B"/>
          <w:kern w:val="0"/>
          <w:sz w:val="32"/>
          <w:szCs w:val="32"/>
        </w:rPr>
        <w:t>.）。</w:t>
      </w:r>
    </w:p>
    <w:p w14:paraId="5952F79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二、立地条件</w:t>
      </w:r>
    </w:p>
    <w:p w14:paraId="5EF0C40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产地范围内海拔600m至1800m的山原山地和丘陵地带，土壤类型为土质疏松、湿润的泥沙土、黄壤土，有机质含量≥1%，土壤pH值5.0至7.5。</w:t>
      </w:r>
    </w:p>
    <w:p w14:paraId="559D2386"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三、栽培管理</w:t>
      </w:r>
    </w:p>
    <w:p w14:paraId="0868A38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1．繁殖方法：</w:t>
      </w:r>
      <w:r w:rsidRPr="00E21962">
        <w:rPr>
          <w:rFonts w:ascii="方正仿宋简体" w:eastAsia="方正仿宋简体" w:hAnsi="宋体" w:cs="宋体" w:hint="eastAsia"/>
          <w:color w:val="5B5B5B"/>
          <w:kern w:val="0"/>
          <w:sz w:val="32"/>
          <w:szCs w:val="32"/>
        </w:rPr>
        <w:t>采用种子繁殖或硬枝扦插繁殖。</w:t>
      </w:r>
    </w:p>
    <w:p w14:paraId="3155147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2．移植：</w:t>
      </w:r>
      <w:r w:rsidRPr="00E21962">
        <w:rPr>
          <w:rFonts w:ascii="方正仿宋简体" w:eastAsia="方正仿宋简体" w:hAnsi="宋体" w:cs="宋体" w:hint="eastAsia"/>
          <w:color w:val="5B5B5B"/>
          <w:kern w:val="0"/>
          <w:sz w:val="32"/>
          <w:szCs w:val="32"/>
        </w:rPr>
        <w:t>11月至翌年2月进行。按株距1m，行距1.5m，</w:t>
      </w:r>
      <w:proofErr w:type="gramStart"/>
      <w:r w:rsidRPr="00E21962">
        <w:rPr>
          <w:rFonts w:ascii="方正仿宋简体" w:eastAsia="方正仿宋简体" w:hAnsi="宋体" w:cs="宋体" w:hint="eastAsia"/>
          <w:color w:val="5B5B5B"/>
          <w:kern w:val="0"/>
          <w:sz w:val="32"/>
          <w:szCs w:val="32"/>
        </w:rPr>
        <w:t>穴深</w:t>
      </w:r>
      <w:proofErr w:type="gramEnd"/>
      <w:r w:rsidRPr="00E21962">
        <w:rPr>
          <w:rFonts w:ascii="方正仿宋简体" w:eastAsia="方正仿宋简体" w:hAnsi="宋体" w:cs="宋体" w:hint="eastAsia"/>
          <w:color w:val="5B5B5B"/>
          <w:kern w:val="0"/>
          <w:sz w:val="32"/>
          <w:szCs w:val="32"/>
        </w:rPr>
        <w:t>25 cm</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至30cm，每穴定植1株，每667㎡(亩)基本苗数400株至450株。</w:t>
      </w:r>
    </w:p>
    <w:p w14:paraId="27FF884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3．施肥：</w:t>
      </w:r>
      <w:r w:rsidRPr="00E21962">
        <w:rPr>
          <w:rFonts w:ascii="方正仿宋简体" w:eastAsia="方正仿宋简体" w:hAnsi="宋体" w:cs="宋体" w:hint="eastAsia"/>
          <w:color w:val="5B5B5B"/>
          <w:kern w:val="0"/>
          <w:sz w:val="32"/>
          <w:szCs w:val="32"/>
        </w:rPr>
        <w:t>每667㎡(亩)每年施腐熟有机肥≥450kg。</w:t>
      </w:r>
    </w:p>
    <w:p w14:paraId="111AE9B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整形修剪：</w:t>
      </w:r>
      <w:r w:rsidRPr="00E21962">
        <w:rPr>
          <w:rFonts w:ascii="方正仿宋简体" w:eastAsia="方正仿宋简体" w:hAnsi="宋体" w:cs="宋体" w:hint="eastAsia"/>
          <w:color w:val="5B5B5B"/>
          <w:kern w:val="0"/>
          <w:sz w:val="32"/>
          <w:szCs w:val="32"/>
        </w:rPr>
        <w:t>分为冬剪和</w:t>
      </w:r>
      <w:proofErr w:type="gramStart"/>
      <w:r w:rsidRPr="00E21962">
        <w:rPr>
          <w:rFonts w:ascii="方正仿宋简体" w:eastAsia="方正仿宋简体" w:hAnsi="宋体" w:cs="宋体" w:hint="eastAsia"/>
          <w:color w:val="5B5B5B"/>
          <w:kern w:val="0"/>
          <w:sz w:val="32"/>
          <w:szCs w:val="32"/>
        </w:rPr>
        <w:t>夏剪</w:t>
      </w:r>
      <w:proofErr w:type="gramEnd"/>
      <w:r w:rsidRPr="00E21962">
        <w:rPr>
          <w:rFonts w:ascii="方正仿宋简体" w:eastAsia="方正仿宋简体" w:hAnsi="宋体" w:cs="宋体" w:hint="eastAsia"/>
          <w:color w:val="5B5B5B"/>
          <w:kern w:val="0"/>
          <w:sz w:val="32"/>
          <w:szCs w:val="32"/>
        </w:rPr>
        <w:t>，</w:t>
      </w:r>
      <w:proofErr w:type="gramStart"/>
      <w:r w:rsidRPr="00E21962">
        <w:rPr>
          <w:rFonts w:ascii="方正仿宋简体" w:eastAsia="方正仿宋简体" w:hAnsi="宋体" w:cs="宋体" w:hint="eastAsia"/>
          <w:color w:val="5B5B5B"/>
          <w:kern w:val="0"/>
          <w:sz w:val="32"/>
          <w:szCs w:val="32"/>
        </w:rPr>
        <w:t>夏剪在</w:t>
      </w:r>
      <w:proofErr w:type="gramEnd"/>
      <w:r w:rsidRPr="00E21962">
        <w:rPr>
          <w:rFonts w:ascii="方正仿宋简体" w:eastAsia="方正仿宋简体" w:hAnsi="宋体" w:cs="宋体" w:hint="eastAsia"/>
          <w:color w:val="5B5B5B"/>
          <w:kern w:val="0"/>
          <w:sz w:val="32"/>
          <w:szCs w:val="32"/>
        </w:rPr>
        <w:t>生长期修剪，冬剪在冬季至翌年3月进行。</w:t>
      </w:r>
    </w:p>
    <w:p w14:paraId="50853C5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5．环境、安全要求：</w:t>
      </w:r>
      <w:r w:rsidRPr="00E21962">
        <w:rPr>
          <w:rFonts w:ascii="方正仿宋简体" w:eastAsia="方正仿宋简体" w:hAnsi="宋体" w:cs="宋体" w:hint="eastAsia"/>
          <w:color w:val="5B5B5B"/>
          <w:kern w:val="0"/>
          <w:sz w:val="32"/>
          <w:szCs w:val="32"/>
        </w:rPr>
        <w:t>农药、化肥等的使用必须符合国家相关规定，不得污染环境。</w:t>
      </w:r>
    </w:p>
    <w:p w14:paraId="2267CEA9"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四、采收加工</w:t>
      </w:r>
    </w:p>
    <w:p w14:paraId="036FFE1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采收时间：</w:t>
      </w:r>
      <w:r w:rsidRPr="00E21962">
        <w:rPr>
          <w:rFonts w:ascii="方正仿宋简体" w:eastAsia="方正仿宋简体" w:hAnsi="宋体" w:cs="宋体" w:hint="eastAsia"/>
          <w:color w:val="5B5B5B"/>
          <w:kern w:val="0"/>
          <w:sz w:val="32"/>
          <w:szCs w:val="32"/>
        </w:rPr>
        <w:t>6月中旬至7月中旬采收，随着海拔高度的增加采收时间相应推迟。</w:t>
      </w:r>
    </w:p>
    <w:p w14:paraId="7A728F64"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2．采收方法：</w:t>
      </w:r>
      <w:r w:rsidRPr="00E21962">
        <w:rPr>
          <w:rFonts w:ascii="方正仿宋简体" w:eastAsia="方正仿宋简体" w:hAnsi="宋体" w:cs="宋体" w:hint="eastAsia"/>
          <w:color w:val="5B5B5B"/>
          <w:kern w:val="0"/>
          <w:sz w:val="32"/>
          <w:szCs w:val="32"/>
        </w:rPr>
        <w:t>采收待开的青白色花蕾或刚开放的白色花，将整个花枝全部采下。</w:t>
      </w:r>
    </w:p>
    <w:p w14:paraId="17F3D88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3．加工方法：</w:t>
      </w:r>
    </w:p>
    <w:p w14:paraId="00C68DC9" w14:textId="77777777" w:rsidR="00E21962" w:rsidRPr="00E21962" w:rsidRDefault="00E21962" w:rsidP="00E21962">
      <w:pPr>
        <w:widowControl/>
        <w:spacing w:after="300" w:line="360" w:lineRule="atLeast"/>
        <w:ind w:firstLine="612"/>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（1）生晒法：</w:t>
      </w:r>
      <w:r w:rsidRPr="00E21962">
        <w:rPr>
          <w:rFonts w:ascii="方正仿宋简体" w:eastAsia="方正仿宋简体" w:hAnsi="宋体" w:cs="宋体" w:hint="eastAsia"/>
          <w:color w:val="5B5B5B"/>
          <w:kern w:val="0"/>
          <w:sz w:val="32"/>
          <w:szCs w:val="32"/>
        </w:rPr>
        <w:t>把采回的花蕾摊薄暴晒，</w:t>
      </w:r>
      <w:proofErr w:type="gramStart"/>
      <w:r w:rsidRPr="00E21962">
        <w:rPr>
          <w:rFonts w:ascii="方正仿宋简体" w:eastAsia="方正仿宋简体" w:hAnsi="宋体" w:cs="宋体" w:hint="eastAsia"/>
          <w:color w:val="5B5B5B"/>
          <w:kern w:val="0"/>
          <w:sz w:val="32"/>
          <w:szCs w:val="32"/>
        </w:rPr>
        <w:t>边晒边</w:t>
      </w:r>
      <w:proofErr w:type="gramEnd"/>
      <w:r w:rsidRPr="00E21962">
        <w:rPr>
          <w:rFonts w:ascii="方正仿宋简体" w:eastAsia="方正仿宋简体" w:hAnsi="宋体" w:cs="宋体" w:hint="eastAsia"/>
          <w:color w:val="5B5B5B"/>
          <w:kern w:val="0"/>
          <w:sz w:val="32"/>
          <w:szCs w:val="32"/>
        </w:rPr>
        <w:t>翻动，晒至干透。</w:t>
      </w:r>
    </w:p>
    <w:p w14:paraId="5C3A0A3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（2）晾干法：</w:t>
      </w:r>
      <w:r w:rsidRPr="00E21962">
        <w:rPr>
          <w:rFonts w:ascii="方正仿宋简体" w:eastAsia="方正仿宋简体" w:hAnsi="宋体" w:cs="宋体" w:hint="eastAsia"/>
          <w:color w:val="5B5B5B"/>
          <w:kern w:val="0"/>
          <w:sz w:val="32"/>
          <w:szCs w:val="32"/>
        </w:rPr>
        <w:t>将采摘下的花蕾放在晒盘内，将</w:t>
      </w:r>
      <w:proofErr w:type="gramStart"/>
      <w:r w:rsidRPr="00E21962">
        <w:rPr>
          <w:rFonts w:ascii="方正仿宋简体" w:eastAsia="方正仿宋简体" w:hAnsi="宋体" w:cs="宋体" w:hint="eastAsia"/>
          <w:color w:val="5B5B5B"/>
          <w:kern w:val="0"/>
          <w:sz w:val="32"/>
          <w:szCs w:val="32"/>
        </w:rPr>
        <w:t>晒盘置</w:t>
      </w:r>
      <w:proofErr w:type="gramEnd"/>
      <w:r w:rsidRPr="00E21962">
        <w:rPr>
          <w:rFonts w:ascii="方正仿宋简体" w:eastAsia="方正仿宋简体" w:hAnsi="宋体" w:cs="宋体" w:hint="eastAsia"/>
          <w:color w:val="5B5B5B"/>
          <w:kern w:val="0"/>
          <w:sz w:val="32"/>
          <w:szCs w:val="32"/>
        </w:rPr>
        <w:t>屋内于阴凉通风干燥处晾干。</w:t>
      </w:r>
    </w:p>
    <w:p w14:paraId="39A6FB0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（3）炒制法：</w:t>
      </w:r>
      <w:r w:rsidRPr="00E21962">
        <w:rPr>
          <w:rFonts w:ascii="方正仿宋简体" w:eastAsia="方正仿宋简体" w:hAnsi="宋体" w:cs="宋体" w:hint="eastAsia"/>
          <w:color w:val="5B5B5B"/>
          <w:kern w:val="0"/>
          <w:sz w:val="32"/>
          <w:szCs w:val="32"/>
        </w:rPr>
        <w:t>将采摘下的花蕾放入干净的热烫锅内，随即均匀地</w:t>
      </w:r>
      <w:proofErr w:type="gramStart"/>
      <w:r w:rsidRPr="00E21962">
        <w:rPr>
          <w:rFonts w:ascii="方正仿宋简体" w:eastAsia="方正仿宋简体" w:hAnsi="宋体" w:cs="宋体" w:hint="eastAsia"/>
          <w:color w:val="5B5B5B"/>
          <w:kern w:val="0"/>
          <w:sz w:val="32"/>
          <w:szCs w:val="32"/>
        </w:rPr>
        <w:t>轻翻轻炒</w:t>
      </w:r>
      <w:proofErr w:type="gramEnd"/>
      <w:r w:rsidRPr="00E21962">
        <w:rPr>
          <w:rFonts w:ascii="方正仿宋简体" w:eastAsia="方正仿宋简体" w:hAnsi="宋体" w:cs="宋体" w:hint="eastAsia"/>
          <w:color w:val="5B5B5B"/>
          <w:kern w:val="0"/>
          <w:sz w:val="32"/>
          <w:szCs w:val="32"/>
        </w:rPr>
        <w:t>，至鲜花蕾均匀萎蔫，取出晒干。</w:t>
      </w:r>
    </w:p>
    <w:p w14:paraId="55F859E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（4）蒸制干燥法：</w:t>
      </w:r>
      <w:r w:rsidRPr="00E21962">
        <w:rPr>
          <w:rFonts w:ascii="方正仿宋简体" w:eastAsia="方正仿宋简体" w:hAnsi="宋体" w:cs="宋体" w:hint="eastAsia"/>
          <w:color w:val="5B5B5B"/>
          <w:kern w:val="0"/>
          <w:sz w:val="32"/>
          <w:szCs w:val="32"/>
        </w:rPr>
        <w:t>将采摘下的花蕾疏松地摊于蒸箕上，分多层置于蒸笼内，于沸水锅中，以蒸盖上气时计算时间，蒸3分钟至5分钟，取出晒干。</w:t>
      </w:r>
    </w:p>
    <w:p w14:paraId="339E25D9"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（5）烘烤法：</w:t>
      </w:r>
      <w:r w:rsidRPr="00E21962">
        <w:rPr>
          <w:rFonts w:ascii="方正仿宋简体" w:eastAsia="方正仿宋简体" w:hAnsi="宋体" w:cs="宋体" w:hint="eastAsia"/>
          <w:color w:val="5B5B5B"/>
          <w:kern w:val="0"/>
          <w:sz w:val="32"/>
          <w:szCs w:val="32"/>
        </w:rPr>
        <w:t>将采回的花蕾摊放在烘炉内，先用35℃的温度烘烤24小时，然后升至40℃烘烤5小时至10小时，继续升温，控制在45℃至50℃再烘烤10小时，之后炉温升至55℃至60℃，使</w:t>
      </w:r>
      <w:proofErr w:type="gramStart"/>
      <w:r w:rsidRPr="00E21962">
        <w:rPr>
          <w:rFonts w:ascii="方正仿宋简体" w:eastAsia="方正仿宋简体" w:hAnsi="宋体" w:cs="宋体" w:hint="eastAsia"/>
          <w:color w:val="5B5B5B"/>
          <w:kern w:val="0"/>
          <w:sz w:val="32"/>
          <w:szCs w:val="32"/>
        </w:rPr>
        <w:t>花迅速</w:t>
      </w:r>
      <w:proofErr w:type="gramEnd"/>
      <w:r w:rsidRPr="00E21962">
        <w:rPr>
          <w:rFonts w:ascii="方正仿宋简体" w:eastAsia="方正仿宋简体" w:hAnsi="宋体" w:cs="宋体" w:hint="eastAsia"/>
          <w:color w:val="5B5B5B"/>
          <w:kern w:val="0"/>
          <w:sz w:val="32"/>
          <w:szCs w:val="32"/>
        </w:rPr>
        <w:t>干透。</w:t>
      </w:r>
    </w:p>
    <w:p w14:paraId="551EC66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五、质量特色</w:t>
      </w:r>
    </w:p>
    <w:p w14:paraId="18AD5B3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仿宋简体" w:eastAsia="方正仿宋简体" w:hAnsi="宋体" w:cs="宋体" w:hint="eastAsia"/>
          <w:color w:val="5B5B5B"/>
          <w:kern w:val="0"/>
          <w:sz w:val="32"/>
          <w:szCs w:val="32"/>
        </w:rPr>
        <w:t>气清香，表面绿棕色至黄白色，质稍硬，手捏之稍有弹性，味淡、微苦。总花梗集结成簇,</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开放者花冠裂片不及全长之半。花蕾长瘦，呈棒状，上粗下细，略弯曲。</w:t>
      </w:r>
    </w:p>
    <w:p w14:paraId="4D904C7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水分含量≤12.0%，总灰分含量≤10.0%，酸不溶性灰分含量≤3.0%，绿原酸含量≥5.0%，木樨草</w:t>
      </w:r>
      <w:proofErr w:type="gramStart"/>
      <w:r w:rsidRPr="00E21962">
        <w:rPr>
          <w:rFonts w:ascii="方正仿宋简体" w:eastAsia="方正仿宋简体" w:hAnsi="宋体" w:cs="宋体" w:hint="eastAsia"/>
          <w:color w:val="5B5B5B"/>
          <w:kern w:val="0"/>
          <w:sz w:val="32"/>
          <w:szCs w:val="32"/>
        </w:rPr>
        <w:t>苷</w:t>
      </w:r>
      <w:proofErr w:type="gramEnd"/>
      <w:r w:rsidRPr="00E21962">
        <w:rPr>
          <w:rFonts w:ascii="方正仿宋简体" w:eastAsia="方正仿宋简体" w:hAnsi="宋体" w:cs="宋体" w:hint="eastAsia"/>
          <w:color w:val="5B5B5B"/>
          <w:kern w:val="0"/>
          <w:sz w:val="32"/>
          <w:szCs w:val="32"/>
        </w:rPr>
        <w:t>含量≥0.1%。</w:t>
      </w:r>
    </w:p>
    <w:p w14:paraId="33D2D0D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39A1BC5D"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0CC41ED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5ADFFCE3"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5DF5880D"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2F7130A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2464D0B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4AA79F9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1BA377D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693A6912"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00DDC73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572F224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4642CD3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0BC7B0F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06DCC27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5E1DBEDA"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362F86B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584EF171"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附件6</w:t>
      </w:r>
    </w:p>
    <w:p w14:paraId="67915E48"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开阳富硒茶质量技术要求</w:t>
      </w:r>
    </w:p>
    <w:p w14:paraId="4EDACF0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p>
    <w:p w14:paraId="3B44A4A5"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 品种</w:t>
      </w:r>
    </w:p>
    <w:p w14:paraId="536D1FC3"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适宜制作富硒茶的中、小叶茶树良种。</w:t>
      </w:r>
    </w:p>
    <w:p w14:paraId="1C68632B"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 立地条件</w:t>
      </w:r>
    </w:p>
    <w:p w14:paraId="6BB12E9A"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产地范围内海拔900m至1300 m；土壤质地黄壤土，土壤硒含量≥0.46mg/kg，土壤pH值4.5至6.5。</w:t>
      </w:r>
    </w:p>
    <w:p w14:paraId="0755BCD0"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 栽培管理</w:t>
      </w:r>
    </w:p>
    <w:p w14:paraId="7F393C91"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育苗：</w:t>
      </w:r>
      <w:r w:rsidRPr="00E21962">
        <w:rPr>
          <w:rFonts w:ascii="方正仿宋简体" w:eastAsia="方正仿宋简体" w:hAnsi="宋体" w:cs="宋体" w:hint="eastAsia"/>
          <w:color w:val="5B5B5B"/>
          <w:kern w:val="0"/>
          <w:sz w:val="32"/>
          <w:szCs w:val="32"/>
        </w:rPr>
        <w:t>无性繁育。</w:t>
      </w:r>
    </w:p>
    <w:p w14:paraId="51D5920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2.</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定植：</w:t>
      </w:r>
      <w:r w:rsidRPr="00E21962">
        <w:rPr>
          <w:rFonts w:ascii="方正仿宋简体" w:eastAsia="方正仿宋简体" w:hAnsi="宋体" w:cs="宋体" w:hint="eastAsia"/>
          <w:color w:val="5B5B5B"/>
          <w:kern w:val="0"/>
          <w:sz w:val="32"/>
          <w:szCs w:val="32"/>
        </w:rPr>
        <w:t>定植时间为11月上旬至翌年3月下旬，每公顷栽植密度≤55000株。</w:t>
      </w:r>
    </w:p>
    <w:p w14:paraId="09508425"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施肥：</w:t>
      </w:r>
      <w:r w:rsidRPr="00E21962">
        <w:rPr>
          <w:rFonts w:ascii="方正仿宋简体" w:eastAsia="方正仿宋简体" w:hAnsi="宋体" w:cs="宋体" w:hint="eastAsia"/>
          <w:color w:val="5B5B5B"/>
          <w:kern w:val="0"/>
          <w:sz w:val="32"/>
          <w:szCs w:val="32"/>
        </w:rPr>
        <w:t>每公顷每年施有机肥3000 kg以上，根据茶树生长情况适时追肥。</w:t>
      </w:r>
    </w:p>
    <w:p w14:paraId="70EA323D"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环境、安全要求：</w:t>
      </w:r>
      <w:r w:rsidRPr="00E21962">
        <w:rPr>
          <w:rFonts w:ascii="方正仿宋简体" w:eastAsia="方正仿宋简体" w:hAnsi="宋体" w:cs="宋体" w:hint="eastAsia"/>
          <w:color w:val="5B5B5B"/>
          <w:kern w:val="0"/>
          <w:sz w:val="32"/>
          <w:szCs w:val="32"/>
        </w:rPr>
        <w:t>农药、化肥等的使用必须符合国家的相关规定，不得污染环境。</w:t>
      </w:r>
    </w:p>
    <w:p w14:paraId="63965434"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四、采摘</w:t>
      </w:r>
    </w:p>
    <w:p w14:paraId="19294D7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春茶为3月上旬至5月中旬，秋茶为9月上旬至10月中旬。</w:t>
      </w:r>
    </w:p>
    <w:p w14:paraId="608CE03C"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 加工工艺</w:t>
      </w:r>
    </w:p>
    <w:p w14:paraId="17834520"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1．工艺流程：</w:t>
      </w:r>
      <w:r w:rsidRPr="00E21962">
        <w:rPr>
          <w:rFonts w:ascii="方正仿宋简体" w:eastAsia="方正仿宋简体" w:hAnsi="宋体" w:cs="宋体" w:hint="eastAsia"/>
          <w:color w:val="5B5B5B"/>
          <w:kern w:val="0"/>
          <w:sz w:val="32"/>
          <w:szCs w:val="32"/>
        </w:rPr>
        <w:t>鲜叶→</w:t>
      </w:r>
      <w:proofErr w:type="gramStart"/>
      <w:r w:rsidRPr="00E21962">
        <w:rPr>
          <w:rFonts w:ascii="方正仿宋简体" w:eastAsia="方正仿宋简体" w:hAnsi="宋体" w:cs="宋体" w:hint="eastAsia"/>
          <w:color w:val="5B5B5B"/>
          <w:kern w:val="0"/>
          <w:sz w:val="32"/>
          <w:szCs w:val="32"/>
        </w:rPr>
        <w:t>摊青</w:t>
      </w:r>
      <w:proofErr w:type="gramEnd"/>
      <w:r w:rsidRPr="00E21962">
        <w:rPr>
          <w:rFonts w:ascii="方正仿宋简体" w:eastAsia="方正仿宋简体" w:hAnsi="宋体" w:cs="宋体" w:hint="eastAsia"/>
          <w:color w:val="5B5B5B"/>
          <w:kern w:val="0"/>
          <w:sz w:val="32"/>
          <w:szCs w:val="32"/>
        </w:rPr>
        <w:t>→杀青→</w:t>
      </w:r>
      <w:proofErr w:type="gramStart"/>
      <w:r w:rsidRPr="00E21962">
        <w:rPr>
          <w:rFonts w:ascii="方正仿宋简体" w:eastAsia="方正仿宋简体" w:hAnsi="宋体" w:cs="宋体" w:hint="eastAsia"/>
          <w:color w:val="5B5B5B"/>
          <w:kern w:val="0"/>
          <w:sz w:val="32"/>
          <w:szCs w:val="32"/>
        </w:rPr>
        <w:t>理条或</w:t>
      </w:r>
      <w:proofErr w:type="gramEnd"/>
      <w:r w:rsidRPr="00E21962">
        <w:rPr>
          <w:rFonts w:ascii="方正仿宋简体" w:eastAsia="方正仿宋简体" w:hAnsi="宋体" w:cs="宋体" w:hint="eastAsia"/>
          <w:color w:val="5B5B5B"/>
          <w:kern w:val="0"/>
          <w:sz w:val="32"/>
          <w:szCs w:val="32"/>
        </w:rPr>
        <w:t>揉捻→干燥。</w:t>
      </w:r>
    </w:p>
    <w:p w14:paraId="21FFA29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2．工艺要求：</w:t>
      </w:r>
    </w:p>
    <w:p w14:paraId="670E072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b/>
          <w:bCs/>
          <w:color w:val="5B5B5B"/>
          <w:kern w:val="0"/>
          <w:sz w:val="32"/>
          <w:szCs w:val="32"/>
        </w:rPr>
        <w:t>  </w:t>
      </w:r>
      <w:r w:rsidRPr="00E21962">
        <w:rPr>
          <w:rFonts w:ascii="方正仿宋简体" w:eastAsia="方正仿宋简体" w:hAnsi="宋体" w:cs="宋体" w:hint="eastAsia"/>
          <w:b/>
          <w:bCs/>
          <w:color w:val="5B5B5B"/>
          <w:kern w:val="0"/>
          <w:sz w:val="32"/>
          <w:szCs w:val="32"/>
        </w:rPr>
        <w:t>（1）摊青：</w:t>
      </w:r>
      <w:r w:rsidRPr="00E21962">
        <w:rPr>
          <w:rFonts w:ascii="方正仿宋简体" w:eastAsia="方正仿宋简体" w:hAnsi="宋体" w:cs="宋体" w:hint="eastAsia"/>
          <w:color w:val="5B5B5B"/>
          <w:kern w:val="0"/>
          <w:sz w:val="32"/>
          <w:szCs w:val="32"/>
        </w:rPr>
        <w:t>在阴凉处摊放，摊放厚度1cm至4 cm，摊放5小时至10小时，至叶片柔软，失水率达20%至25%。</w:t>
      </w:r>
    </w:p>
    <w:p w14:paraId="20360E49"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    </w:t>
      </w:r>
      <w:r w:rsidRPr="00E21962">
        <w:rPr>
          <w:rFonts w:ascii="方正仿宋简体" w:eastAsia="方正仿宋简体" w:hAnsi="宋体" w:cs="宋体" w:hint="eastAsia"/>
          <w:b/>
          <w:bCs/>
          <w:color w:val="5B5B5B"/>
          <w:kern w:val="0"/>
          <w:sz w:val="32"/>
          <w:szCs w:val="32"/>
        </w:rPr>
        <w:t>（2）杀青：</w:t>
      </w:r>
      <w:r w:rsidRPr="00E21962">
        <w:rPr>
          <w:rFonts w:ascii="方正仿宋简体" w:eastAsia="方正仿宋简体" w:hAnsi="宋体" w:cs="宋体" w:hint="eastAsia"/>
          <w:color w:val="5B5B5B"/>
          <w:kern w:val="0"/>
          <w:sz w:val="32"/>
          <w:szCs w:val="32"/>
        </w:rPr>
        <w:t>温度200</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℃至250</w:t>
      </w: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color w:val="5B5B5B"/>
          <w:kern w:val="0"/>
          <w:sz w:val="32"/>
          <w:szCs w:val="32"/>
        </w:rPr>
        <w:t>℃左右，水分55%至65%。</w:t>
      </w:r>
    </w:p>
    <w:p w14:paraId="54CEBE31"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b/>
          <w:bCs/>
          <w:color w:val="5B5B5B"/>
          <w:kern w:val="0"/>
          <w:sz w:val="32"/>
          <w:szCs w:val="32"/>
        </w:rPr>
        <w:t>  </w:t>
      </w:r>
      <w:r w:rsidRPr="00E21962">
        <w:rPr>
          <w:rFonts w:ascii="方正仿宋简体" w:eastAsia="方正仿宋简体" w:hAnsi="宋体" w:cs="宋体" w:hint="eastAsia"/>
          <w:b/>
          <w:bCs/>
          <w:color w:val="5B5B5B"/>
          <w:kern w:val="0"/>
          <w:sz w:val="32"/>
          <w:szCs w:val="32"/>
        </w:rPr>
        <w:t>（3）理条：</w:t>
      </w:r>
      <w:proofErr w:type="gramStart"/>
      <w:r w:rsidRPr="00E21962">
        <w:rPr>
          <w:rFonts w:ascii="方正仿宋简体" w:eastAsia="方正仿宋简体" w:hAnsi="宋体" w:cs="宋体" w:hint="eastAsia"/>
          <w:color w:val="5B5B5B"/>
          <w:kern w:val="0"/>
          <w:sz w:val="32"/>
          <w:szCs w:val="32"/>
        </w:rPr>
        <w:t>采用理条机理</w:t>
      </w:r>
      <w:proofErr w:type="gramEnd"/>
      <w:r w:rsidRPr="00E21962">
        <w:rPr>
          <w:rFonts w:ascii="方正仿宋简体" w:eastAsia="方正仿宋简体" w:hAnsi="宋体" w:cs="宋体" w:hint="eastAsia"/>
          <w:color w:val="5B5B5B"/>
          <w:kern w:val="0"/>
          <w:sz w:val="32"/>
          <w:szCs w:val="32"/>
        </w:rPr>
        <w:t>条，至水分15%至25%。</w:t>
      </w:r>
    </w:p>
    <w:p w14:paraId="1A633612"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（4）揉捻：</w:t>
      </w:r>
      <w:r w:rsidRPr="00E21962">
        <w:rPr>
          <w:rFonts w:ascii="方正仿宋简体" w:eastAsia="方正仿宋简体" w:hAnsi="宋体" w:cs="宋体" w:hint="eastAsia"/>
          <w:color w:val="5B5B5B"/>
          <w:kern w:val="0"/>
          <w:sz w:val="32"/>
          <w:szCs w:val="32"/>
        </w:rPr>
        <w:t>采用人工或揉捻机揉捻。</w:t>
      </w:r>
    </w:p>
    <w:p w14:paraId="6B1E02F7"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（5）干燥：</w:t>
      </w:r>
      <w:r w:rsidRPr="00E21962">
        <w:rPr>
          <w:rFonts w:ascii="方正仿宋简体" w:eastAsia="方正仿宋简体" w:hAnsi="宋体" w:cs="宋体" w:hint="eastAsia"/>
          <w:color w:val="5B5B5B"/>
          <w:kern w:val="0"/>
          <w:sz w:val="32"/>
          <w:szCs w:val="32"/>
        </w:rPr>
        <w:t>水分≤7.0%。</w:t>
      </w:r>
    </w:p>
    <w:p w14:paraId="7964A0EF"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六、质量特色</w:t>
      </w:r>
    </w:p>
    <w:p w14:paraId="247EDD8C"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仿宋简体" w:eastAsia="方正仿宋简体" w:hAnsi="宋体" w:cs="宋体" w:hint="eastAsia"/>
          <w:color w:val="5B5B5B"/>
          <w:kern w:val="0"/>
          <w:sz w:val="32"/>
          <w:szCs w:val="32"/>
        </w:rPr>
        <w:t>外形匀齐，色泽绿润，香气纯正，滋味鲜醇，汤色绿亮，叶底匀整。</w:t>
      </w:r>
    </w:p>
    <w:p w14:paraId="32060CE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硒0.25至4.00mg/kg，水浸出物≥36.0%，总灰分≤7.0%。</w:t>
      </w:r>
    </w:p>
    <w:p w14:paraId="2D2A4AA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r w:rsidRPr="00E21962">
        <w:rPr>
          <w:rFonts w:ascii="方正仿宋简体" w:eastAsia="方正仿宋简体" w:hAnsi="宋体" w:cs="宋体" w:hint="eastAsia"/>
          <w:color w:val="5B5B5B"/>
          <w:kern w:val="0"/>
          <w:sz w:val="32"/>
          <w:szCs w:val="32"/>
        </w:rPr>
        <w:br/>
      </w:r>
      <w:r w:rsidRPr="00E21962">
        <w:rPr>
          <w:rFonts w:ascii="方正黑体简体" w:eastAsia="方正黑体简体" w:hAnsi="宋体" w:cs="宋体" w:hint="eastAsia"/>
          <w:color w:val="5B5B5B"/>
          <w:kern w:val="0"/>
          <w:sz w:val="32"/>
          <w:szCs w:val="32"/>
        </w:rPr>
        <w:t>附件7</w:t>
      </w:r>
    </w:p>
    <w:p w14:paraId="4A7F5DE8"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正安娃娃鱼质量技术要求</w:t>
      </w:r>
    </w:p>
    <w:p w14:paraId="13427AAE"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p>
    <w:p w14:paraId="7869202D"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一、种源</w:t>
      </w:r>
      <w:r w:rsidRPr="00E21962">
        <w:rPr>
          <w:rFonts w:ascii="方正黑体简体" w:eastAsia="方正黑体简体" w:hAnsi="宋体" w:cs="宋体" w:hint="eastAsia"/>
          <w:color w:val="5B5B5B"/>
          <w:kern w:val="0"/>
          <w:sz w:val="32"/>
          <w:szCs w:val="32"/>
        </w:rPr>
        <w:t> </w:t>
      </w:r>
    </w:p>
    <w:p w14:paraId="74045CAD"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32"/>
          <w:szCs w:val="32"/>
        </w:rPr>
        <w:t>大鲵（</w:t>
      </w:r>
      <w:proofErr w:type="spellStart"/>
      <w:r w:rsidRPr="00E21962">
        <w:rPr>
          <w:rFonts w:ascii="方正仿宋简体" w:eastAsia="方正仿宋简体" w:hAnsi="宋体" w:cs="宋体" w:hint="eastAsia"/>
          <w:i/>
          <w:iCs/>
          <w:color w:val="000000"/>
          <w:kern w:val="0"/>
          <w:sz w:val="32"/>
          <w:szCs w:val="32"/>
        </w:rPr>
        <w:t>Andrias</w:t>
      </w:r>
      <w:proofErr w:type="spellEnd"/>
      <w:r w:rsidRPr="00E21962">
        <w:rPr>
          <w:rFonts w:ascii="方正仿宋简体" w:eastAsia="方正仿宋简体" w:hAnsi="宋体" w:cs="宋体" w:hint="eastAsia"/>
          <w:i/>
          <w:iCs/>
          <w:color w:val="000000"/>
          <w:kern w:val="0"/>
          <w:sz w:val="32"/>
          <w:szCs w:val="32"/>
        </w:rPr>
        <w:t xml:space="preserve"> </w:t>
      </w:r>
      <w:proofErr w:type="spellStart"/>
      <w:r w:rsidRPr="00E21962">
        <w:rPr>
          <w:rFonts w:ascii="方正仿宋简体" w:eastAsia="方正仿宋简体" w:hAnsi="宋体" w:cs="宋体" w:hint="eastAsia"/>
          <w:i/>
          <w:iCs/>
          <w:color w:val="000000"/>
          <w:kern w:val="0"/>
          <w:sz w:val="32"/>
          <w:szCs w:val="32"/>
        </w:rPr>
        <w:t>davidianus</w:t>
      </w:r>
      <w:proofErr w:type="spellEnd"/>
      <w:r w:rsidRPr="00E21962">
        <w:rPr>
          <w:rFonts w:ascii="方正仿宋简体" w:eastAsia="方正仿宋简体" w:hAnsi="宋体" w:cs="宋体" w:hint="eastAsia"/>
          <w:color w:val="000000"/>
          <w:kern w:val="0"/>
          <w:sz w:val="32"/>
          <w:szCs w:val="32"/>
        </w:rPr>
        <w:t>）。</w:t>
      </w:r>
    </w:p>
    <w:p w14:paraId="66643C47"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二、养殖环境条件</w:t>
      </w:r>
    </w:p>
    <w:p w14:paraId="2E694B2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养殖环境要求安静、光线阴暗，水源充足、水质清新、无污染，符合国家养殖用水水质标准要求，水温12℃至18℃、pH值6.5至7.5，溶氧量≥4mg／L。</w:t>
      </w:r>
    </w:p>
    <w:p w14:paraId="18741AF1"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三、生产方式</w:t>
      </w:r>
    </w:p>
    <w:p w14:paraId="393A3CE2"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产地范围内人工仿生态</w:t>
      </w:r>
      <w:proofErr w:type="gramStart"/>
      <w:r w:rsidRPr="00E21962">
        <w:rPr>
          <w:rFonts w:ascii="方正仿宋简体" w:eastAsia="方正仿宋简体" w:hAnsi="宋体" w:cs="宋体" w:hint="eastAsia"/>
          <w:color w:val="5B5B5B"/>
          <w:kern w:val="0"/>
          <w:sz w:val="32"/>
          <w:szCs w:val="32"/>
        </w:rPr>
        <w:t>养殖按</w:t>
      </w:r>
      <w:proofErr w:type="gramEnd"/>
      <w:r w:rsidRPr="00E21962">
        <w:rPr>
          <w:rFonts w:ascii="方正仿宋简体" w:eastAsia="方正仿宋简体" w:hAnsi="宋体" w:cs="宋体" w:hint="eastAsia"/>
          <w:color w:val="5B5B5B"/>
          <w:kern w:val="0"/>
          <w:sz w:val="32"/>
          <w:szCs w:val="32"/>
        </w:rPr>
        <w:t>个体大小、体质强弱，分级分池饲养。</w:t>
      </w:r>
    </w:p>
    <w:p w14:paraId="0A3E7FD3"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四、养殖</w:t>
      </w:r>
    </w:p>
    <w:p w14:paraId="1ABA6D57"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1．放养：</w:t>
      </w:r>
      <w:r w:rsidRPr="00E21962">
        <w:rPr>
          <w:rFonts w:ascii="方正仿宋简体" w:eastAsia="方正仿宋简体" w:hAnsi="宋体" w:cs="宋体" w:hint="eastAsia"/>
          <w:color w:val="5B5B5B"/>
          <w:kern w:val="0"/>
          <w:sz w:val="32"/>
          <w:szCs w:val="32"/>
        </w:rPr>
        <w:t>放养密度为苗种阶段60至100尾/㎡，成</w:t>
      </w:r>
      <w:proofErr w:type="gramStart"/>
      <w:r w:rsidRPr="00E21962">
        <w:rPr>
          <w:rFonts w:ascii="方正仿宋简体" w:eastAsia="方正仿宋简体" w:hAnsi="宋体" w:cs="宋体" w:hint="eastAsia"/>
          <w:color w:val="5B5B5B"/>
          <w:kern w:val="0"/>
          <w:sz w:val="32"/>
          <w:szCs w:val="32"/>
        </w:rPr>
        <w:t>鲵</w:t>
      </w:r>
      <w:proofErr w:type="gramEnd"/>
      <w:r w:rsidRPr="00E21962">
        <w:rPr>
          <w:rFonts w:ascii="方正仿宋简体" w:eastAsia="方正仿宋简体" w:hAnsi="宋体" w:cs="宋体" w:hint="eastAsia"/>
          <w:color w:val="5B5B5B"/>
          <w:kern w:val="0"/>
          <w:sz w:val="32"/>
          <w:szCs w:val="32"/>
        </w:rPr>
        <w:t>阶段5至10尾/㎡，放养规格个体体重之间相差≤50%。</w:t>
      </w:r>
    </w:p>
    <w:p w14:paraId="7D01521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2．投饵：</w:t>
      </w:r>
      <w:r w:rsidRPr="00E21962">
        <w:rPr>
          <w:rFonts w:ascii="方正仿宋简体" w:eastAsia="方正仿宋简体" w:hAnsi="宋体" w:cs="宋体" w:hint="eastAsia"/>
          <w:color w:val="5B5B5B"/>
          <w:kern w:val="0"/>
          <w:sz w:val="32"/>
          <w:szCs w:val="32"/>
        </w:rPr>
        <w:t>1月龄到8月龄主要饵料为红线虫；8月龄以后主要为鲜活的中华花</w:t>
      </w:r>
      <w:proofErr w:type="gramStart"/>
      <w:r w:rsidRPr="00E21962">
        <w:rPr>
          <w:rFonts w:ascii="方正仿宋简体" w:eastAsia="方正仿宋简体" w:hAnsi="宋体" w:cs="宋体" w:hint="eastAsia"/>
          <w:color w:val="5B5B5B"/>
          <w:kern w:val="0"/>
          <w:sz w:val="32"/>
          <w:szCs w:val="32"/>
        </w:rPr>
        <w:t>鳅</w:t>
      </w:r>
      <w:proofErr w:type="gramEnd"/>
      <w:r w:rsidRPr="00E21962">
        <w:rPr>
          <w:rFonts w:ascii="方正仿宋简体" w:eastAsia="方正仿宋简体" w:hAnsi="宋体" w:cs="宋体" w:hint="eastAsia"/>
          <w:color w:val="5B5B5B"/>
          <w:kern w:val="0"/>
          <w:sz w:val="32"/>
          <w:szCs w:val="32"/>
        </w:rPr>
        <w:t>、小鲤鱼、小鲫鱼、野生小鱼等。</w:t>
      </w:r>
    </w:p>
    <w:p w14:paraId="36B7DC28"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3．捕捞标准：</w:t>
      </w:r>
      <w:proofErr w:type="gramStart"/>
      <w:r w:rsidRPr="00E21962">
        <w:rPr>
          <w:rFonts w:ascii="方正仿宋简体" w:eastAsia="方正仿宋简体" w:hAnsi="宋体" w:cs="宋体" w:hint="eastAsia"/>
          <w:color w:val="5B5B5B"/>
          <w:kern w:val="0"/>
          <w:sz w:val="32"/>
          <w:szCs w:val="32"/>
        </w:rPr>
        <w:t>个</w:t>
      </w:r>
      <w:proofErr w:type="gramEnd"/>
      <w:r w:rsidRPr="00E21962">
        <w:rPr>
          <w:rFonts w:ascii="方正仿宋简体" w:eastAsia="方正仿宋简体" w:hAnsi="宋体" w:cs="宋体" w:hint="eastAsia"/>
          <w:color w:val="5B5B5B"/>
          <w:kern w:val="0"/>
          <w:sz w:val="32"/>
          <w:szCs w:val="32"/>
        </w:rPr>
        <w:t>体重≥1.5kg。</w:t>
      </w:r>
    </w:p>
    <w:p w14:paraId="4685B83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4．环境、安全要求：</w:t>
      </w:r>
      <w:r w:rsidRPr="00E21962">
        <w:rPr>
          <w:rFonts w:ascii="方正仿宋简体" w:eastAsia="方正仿宋简体" w:hAnsi="宋体" w:cs="宋体" w:hint="eastAsia"/>
          <w:color w:val="5B5B5B"/>
          <w:kern w:val="0"/>
          <w:sz w:val="32"/>
          <w:szCs w:val="32"/>
        </w:rPr>
        <w:t>饲养环境、疫情疫病的防治与控制必须执行国家相关规定，不得污染环境。</w:t>
      </w:r>
    </w:p>
    <w:p w14:paraId="12F99723" w14:textId="77777777" w:rsidR="00E21962" w:rsidRPr="00E21962" w:rsidRDefault="00E21962" w:rsidP="00E21962">
      <w:pPr>
        <w:widowControl/>
        <w:spacing w:after="300" w:line="360" w:lineRule="atLeast"/>
        <w:ind w:firstLine="627"/>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五、质量特色</w:t>
      </w:r>
    </w:p>
    <w:p w14:paraId="0C27DC2E"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仿宋简体" w:eastAsia="方正仿宋简体" w:hAnsi="宋体" w:cs="宋体" w:hint="eastAsia"/>
          <w:color w:val="5B5B5B"/>
          <w:kern w:val="0"/>
          <w:sz w:val="32"/>
          <w:szCs w:val="32"/>
        </w:rPr>
        <w:t>背部</w:t>
      </w:r>
      <w:proofErr w:type="gramStart"/>
      <w:r w:rsidRPr="00E21962">
        <w:rPr>
          <w:rFonts w:ascii="方正仿宋简体" w:eastAsia="方正仿宋简体" w:hAnsi="宋体" w:cs="宋体" w:hint="eastAsia"/>
          <w:color w:val="5B5B5B"/>
          <w:kern w:val="0"/>
          <w:sz w:val="32"/>
          <w:szCs w:val="32"/>
        </w:rPr>
        <w:t>褐</w:t>
      </w:r>
      <w:proofErr w:type="gramEnd"/>
      <w:r w:rsidRPr="00E21962">
        <w:rPr>
          <w:rFonts w:ascii="方正仿宋简体" w:eastAsia="方正仿宋简体" w:hAnsi="宋体" w:cs="宋体" w:hint="eastAsia"/>
          <w:color w:val="5B5B5B"/>
          <w:kern w:val="0"/>
          <w:sz w:val="32"/>
          <w:szCs w:val="32"/>
        </w:rPr>
        <w:t>黑色麻花纹均匀明显，尾部修长，肉质细嫩。</w:t>
      </w:r>
    </w:p>
    <w:p w14:paraId="7036889B"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蛋白质含量≥15%，脂肪含量≤5%。</w:t>
      </w:r>
    </w:p>
    <w:p w14:paraId="77238F7A" w14:textId="77777777" w:rsidR="00E21962" w:rsidRPr="00E21962" w:rsidRDefault="00E21962" w:rsidP="00E21962">
      <w:pPr>
        <w:widowControl/>
        <w:spacing w:after="300" w:line="360" w:lineRule="atLeast"/>
        <w:ind w:firstLine="628"/>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2A442E30"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仿宋简体" w:eastAsia="方正仿宋简体" w:hAnsi="微软雅黑" w:cs="宋体" w:hint="eastAsia"/>
          <w:color w:val="333333"/>
          <w:kern w:val="0"/>
          <w:sz w:val="32"/>
          <w:szCs w:val="32"/>
        </w:rPr>
        <w:br/>
      </w:r>
    </w:p>
    <w:p w14:paraId="14ACAC73"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附件8</w:t>
      </w:r>
    </w:p>
    <w:p w14:paraId="3F60766B" w14:textId="77777777" w:rsidR="00E21962" w:rsidRPr="00E21962" w:rsidRDefault="00E21962" w:rsidP="00E21962">
      <w:pPr>
        <w:widowControl/>
        <w:spacing w:after="300" w:line="360" w:lineRule="atLeast"/>
        <w:ind w:firstLine="8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正安白及质量技术要求</w:t>
      </w:r>
    </w:p>
    <w:p w14:paraId="72ABBB03" w14:textId="77777777" w:rsidR="00E21962" w:rsidRPr="00E21962" w:rsidRDefault="00E21962" w:rsidP="00E21962">
      <w:pPr>
        <w:widowControl/>
        <w:spacing w:after="300" w:line="360" w:lineRule="atLeast"/>
        <w:ind w:left="420"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 </w:t>
      </w:r>
    </w:p>
    <w:p w14:paraId="4132619E"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一、种源</w:t>
      </w:r>
    </w:p>
    <w:p w14:paraId="44D7CA3B"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白及（</w:t>
      </w:r>
      <w:r w:rsidRPr="00E21962">
        <w:rPr>
          <w:rFonts w:ascii="方正仿宋简体" w:eastAsia="方正仿宋简体" w:hAnsi="宋体" w:cs="宋体" w:hint="eastAsia"/>
          <w:i/>
          <w:iCs/>
          <w:color w:val="5B5B5B"/>
          <w:kern w:val="0"/>
          <w:sz w:val="32"/>
          <w:szCs w:val="32"/>
        </w:rPr>
        <w:t>Bletilla striata(</w:t>
      </w:r>
      <w:proofErr w:type="spellStart"/>
      <w:r w:rsidRPr="00E21962">
        <w:rPr>
          <w:rFonts w:ascii="方正仿宋简体" w:eastAsia="方正仿宋简体" w:hAnsi="宋体" w:cs="宋体" w:hint="eastAsia"/>
          <w:i/>
          <w:iCs/>
          <w:color w:val="5B5B5B"/>
          <w:kern w:val="0"/>
          <w:sz w:val="32"/>
          <w:szCs w:val="32"/>
        </w:rPr>
        <w:t>Thunb</w:t>
      </w:r>
      <w:proofErr w:type="spellEnd"/>
      <w:r w:rsidRPr="00E21962">
        <w:rPr>
          <w:rFonts w:ascii="方正仿宋简体" w:eastAsia="方正仿宋简体" w:hAnsi="宋体" w:cs="宋体" w:hint="eastAsia"/>
          <w:i/>
          <w:iCs/>
          <w:color w:val="5B5B5B"/>
          <w:kern w:val="0"/>
          <w:sz w:val="32"/>
          <w:szCs w:val="32"/>
        </w:rPr>
        <w:t>.)</w:t>
      </w:r>
      <w:proofErr w:type="spellStart"/>
      <w:r w:rsidRPr="00E21962">
        <w:rPr>
          <w:rFonts w:ascii="方正仿宋简体" w:eastAsia="方正仿宋简体" w:hAnsi="宋体" w:cs="宋体" w:hint="eastAsia"/>
          <w:color w:val="5B5B5B"/>
          <w:kern w:val="0"/>
          <w:sz w:val="32"/>
          <w:szCs w:val="32"/>
        </w:rPr>
        <w:t>Reichb.f</w:t>
      </w:r>
      <w:proofErr w:type="spellEnd"/>
      <w:r w:rsidRPr="00E21962">
        <w:rPr>
          <w:rFonts w:ascii="方正仿宋简体" w:eastAsia="方正仿宋简体" w:hAnsi="宋体" w:cs="宋体" w:hint="eastAsia"/>
          <w:color w:val="5B5B5B"/>
          <w:kern w:val="0"/>
          <w:sz w:val="32"/>
          <w:szCs w:val="32"/>
        </w:rPr>
        <w:t>.）。</w:t>
      </w:r>
    </w:p>
    <w:p w14:paraId="25761F7D"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二、立地条件</w:t>
      </w:r>
    </w:p>
    <w:p w14:paraId="3FA2C106"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产地范围内海拔600m至1800m的山原山地和丘陵地带，土壤类型为土质疏松、湿润的泥沙土、黄壤土，有机质含量≥1%，土壤pH平均值5.0至7.5。</w:t>
      </w:r>
    </w:p>
    <w:p w14:paraId="61D3C90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三、栽培技术</w:t>
      </w:r>
    </w:p>
    <w:p w14:paraId="14D35D05"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1．繁殖方法：</w:t>
      </w:r>
      <w:r w:rsidRPr="00E21962">
        <w:rPr>
          <w:rFonts w:ascii="方正仿宋简体" w:eastAsia="方正仿宋简体" w:hAnsi="宋体" w:cs="宋体" w:hint="eastAsia"/>
          <w:color w:val="5B5B5B"/>
          <w:kern w:val="0"/>
          <w:sz w:val="32"/>
          <w:szCs w:val="32"/>
        </w:rPr>
        <w:t>块茎繁殖。9月至10月收获白及时，选当年生具有鳞茎和嫩芽的作为种苗，</w:t>
      </w:r>
      <w:proofErr w:type="gramStart"/>
      <w:r w:rsidRPr="00E21962">
        <w:rPr>
          <w:rFonts w:ascii="方正仿宋简体" w:eastAsia="方正仿宋简体" w:hAnsi="宋体" w:cs="宋体" w:hint="eastAsia"/>
          <w:color w:val="5B5B5B"/>
          <w:kern w:val="0"/>
          <w:sz w:val="32"/>
          <w:szCs w:val="32"/>
        </w:rPr>
        <w:t>随挖随</w:t>
      </w:r>
      <w:proofErr w:type="gramEnd"/>
      <w:r w:rsidRPr="00E21962">
        <w:rPr>
          <w:rFonts w:ascii="方正仿宋简体" w:eastAsia="方正仿宋简体" w:hAnsi="宋体" w:cs="宋体" w:hint="eastAsia"/>
          <w:color w:val="5B5B5B"/>
          <w:kern w:val="0"/>
          <w:sz w:val="32"/>
          <w:szCs w:val="32"/>
        </w:rPr>
        <w:t>栽。</w:t>
      </w:r>
    </w:p>
    <w:p w14:paraId="0BA455F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2．中耕除草：</w:t>
      </w:r>
      <w:r w:rsidRPr="00E21962">
        <w:rPr>
          <w:rFonts w:ascii="方正仿宋简体" w:eastAsia="方正仿宋简体" w:hAnsi="宋体" w:cs="宋体" w:hint="eastAsia"/>
          <w:color w:val="5B5B5B"/>
          <w:kern w:val="0"/>
          <w:sz w:val="32"/>
          <w:szCs w:val="32"/>
        </w:rPr>
        <w:t>共3次。首次除草在苗出齐时，二次除草在白及生长旺盛期，第三次除草在6月上旬。</w:t>
      </w:r>
    </w:p>
    <w:p w14:paraId="3A83CE8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3．施肥：</w:t>
      </w:r>
      <w:r w:rsidRPr="00E21962">
        <w:rPr>
          <w:rFonts w:ascii="方正仿宋简体" w:eastAsia="方正仿宋简体" w:hAnsi="宋体" w:cs="宋体" w:hint="eastAsia"/>
          <w:color w:val="5B5B5B"/>
          <w:kern w:val="0"/>
          <w:sz w:val="32"/>
          <w:szCs w:val="32"/>
        </w:rPr>
        <w:t>每667㎡(亩)每年施腐熟有机肥大于2000kg。</w:t>
      </w:r>
    </w:p>
    <w:p w14:paraId="6D982341"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株苗管理：</w:t>
      </w:r>
      <w:r w:rsidRPr="00E21962">
        <w:rPr>
          <w:rFonts w:ascii="方正仿宋简体" w:eastAsia="方正仿宋简体" w:hAnsi="宋体" w:cs="宋体" w:hint="eastAsia"/>
          <w:color w:val="5B5B5B"/>
          <w:kern w:val="0"/>
          <w:sz w:val="32"/>
          <w:szCs w:val="32"/>
        </w:rPr>
        <w:t>花蕾期将花蕾摘除。</w:t>
      </w:r>
    </w:p>
    <w:p w14:paraId="008D769E"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5.</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环境、安全要求：</w:t>
      </w:r>
      <w:r w:rsidRPr="00E21962">
        <w:rPr>
          <w:rFonts w:ascii="方正仿宋简体" w:eastAsia="方正仿宋简体" w:hAnsi="宋体" w:cs="宋体" w:hint="eastAsia"/>
          <w:color w:val="5B5B5B"/>
          <w:kern w:val="0"/>
          <w:sz w:val="32"/>
          <w:szCs w:val="32"/>
        </w:rPr>
        <w:t>农药、化肥等的使用必须符合国家相关规定，不得污染环境。</w:t>
      </w:r>
    </w:p>
    <w:p w14:paraId="4E0C4491"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四、采收加工</w:t>
      </w:r>
    </w:p>
    <w:p w14:paraId="47AF5F38"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1．采收时间：</w:t>
      </w:r>
      <w:r w:rsidRPr="00E21962">
        <w:rPr>
          <w:rFonts w:ascii="方正仿宋简体" w:eastAsia="方正仿宋简体" w:hAnsi="宋体" w:cs="宋体" w:hint="eastAsia"/>
          <w:color w:val="5B5B5B"/>
          <w:kern w:val="0"/>
          <w:sz w:val="32"/>
          <w:szCs w:val="32"/>
        </w:rPr>
        <w:t>栽种2年后的9月至10月采挖。</w:t>
      </w:r>
    </w:p>
    <w:p w14:paraId="2DE4C5E8"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2．采收方法：</w:t>
      </w:r>
      <w:r w:rsidRPr="00E21962">
        <w:rPr>
          <w:rFonts w:ascii="方正仿宋简体" w:eastAsia="方正仿宋简体" w:hAnsi="宋体" w:cs="宋体" w:hint="eastAsia"/>
          <w:color w:val="5B5B5B"/>
          <w:kern w:val="0"/>
          <w:sz w:val="32"/>
          <w:szCs w:val="32"/>
        </w:rPr>
        <w:t>将白及块茎挖出，水中浸泡1小时，洗净泥土，除去须根。</w:t>
      </w:r>
    </w:p>
    <w:p w14:paraId="3C891199"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3．加工方法：</w:t>
      </w:r>
      <w:r w:rsidRPr="00E21962">
        <w:rPr>
          <w:rFonts w:ascii="方正仿宋简体" w:eastAsia="方正仿宋简体" w:hAnsi="宋体" w:cs="宋体" w:hint="eastAsia"/>
          <w:color w:val="5B5B5B"/>
          <w:kern w:val="0"/>
          <w:sz w:val="32"/>
          <w:szCs w:val="32"/>
        </w:rPr>
        <w:t>将采收的白及经蒸煮至内无白心时取出，晾晒或者炕至表面干硬</w:t>
      </w:r>
      <w:proofErr w:type="gramStart"/>
      <w:r w:rsidRPr="00E21962">
        <w:rPr>
          <w:rFonts w:ascii="方正仿宋简体" w:eastAsia="方正仿宋简体" w:hAnsi="宋体" w:cs="宋体" w:hint="eastAsia"/>
          <w:color w:val="5B5B5B"/>
          <w:kern w:val="0"/>
          <w:sz w:val="32"/>
          <w:szCs w:val="32"/>
        </w:rPr>
        <w:t>不</w:t>
      </w:r>
      <w:proofErr w:type="gramEnd"/>
      <w:r w:rsidRPr="00E21962">
        <w:rPr>
          <w:rFonts w:ascii="方正仿宋简体" w:eastAsia="方正仿宋简体" w:hAnsi="宋体" w:cs="宋体" w:hint="eastAsia"/>
          <w:color w:val="5B5B5B"/>
          <w:kern w:val="0"/>
          <w:sz w:val="32"/>
          <w:szCs w:val="32"/>
        </w:rPr>
        <w:t>粘结时，除去残须，表面光洁呈淡黄色，筛去杂质，挑出劣质品。</w:t>
      </w:r>
    </w:p>
    <w:p w14:paraId="7174FCE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五、质量特色</w:t>
      </w:r>
    </w:p>
    <w:p w14:paraId="3016764B"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r w:rsidRPr="00E21962">
        <w:rPr>
          <w:rFonts w:ascii="方正仿宋简体" w:eastAsia="方正仿宋简体" w:hAnsi="宋体" w:cs="宋体" w:hint="eastAsia"/>
          <w:color w:val="5B5B5B"/>
          <w:kern w:val="0"/>
          <w:sz w:val="32"/>
          <w:szCs w:val="32"/>
        </w:rPr>
        <w:t>气微，味淡而微苦，嚼之有黏性。横切面呈半透明角质状。干燥块茎略呈掌状扁平，表面黄白色，有细皱纹，上面有凸起的茎痕，</w:t>
      </w:r>
      <w:proofErr w:type="gramStart"/>
      <w:r w:rsidRPr="00E21962">
        <w:rPr>
          <w:rFonts w:ascii="方正仿宋简体" w:eastAsia="方正仿宋简体" w:hAnsi="宋体" w:cs="宋体" w:hint="eastAsia"/>
          <w:color w:val="5B5B5B"/>
          <w:kern w:val="0"/>
          <w:sz w:val="32"/>
          <w:szCs w:val="32"/>
        </w:rPr>
        <w:t>以茎痕为</w:t>
      </w:r>
      <w:proofErr w:type="gramEnd"/>
      <w:r w:rsidRPr="00E21962">
        <w:rPr>
          <w:rFonts w:ascii="方正仿宋简体" w:eastAsia="方正仿宋简体" w:hAnsi="宋体" w:cs="宋体" w:hint="eastAsia"/>
          <w:color w:val="5B5B5B"/>
          <w:kern w:val="0"/>
          <w:sz w:val="32"/>
          <w:szCs w:val="32"/>
        </w:rPr>
        <w:t>中心，有棕褐色同心环纹。质坚硬，不易折断。</w:t>
      </w:r>
    </w:p>
    <w:p w14:paraId="68C4EF6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r w:rsidRPr="00E21962">
        <w:rPr>
          <w:rFonts w:ascii="方正仿宋简体" w:eastAsia="方正仿宋简体" w:hAnsi="宋体" w:cs="宋体" w:hint="eastAsia"/>
          <w:color w:val="5B5B5B"/>
          <w:kern w:val="0"/>
          <w:sz w:val="32"/>
          <w:szCs w:val="32"/>
        </w:rPr>
        <w:t>水分含量≤12.0%，总灰分含量≤4.0%，酸不溶性灰分含量≤0.8%，多糖（以C</w:t>
      </w:r>
      <w:r w:rsidRPr="00E21962">
        <w:rPr>
          <w:rFonts w:ascii="方正仿宋简体" w:eastAsia="方正仿宋简体" w:hAnsi="宋体" w:cs="宋体" w:hint="eastAsia"/>
          <w:color w:val="5B5B5B"/>
          <w:kern w:val="0"/>
          <w:sz w:val="24"/>
          <w:szCs w:val="24"/>
          <w:vertAlign w:val="subscript"/>
        </w:rPr>
        <w:t>6</w:t>
      </w:r>
      <w:r w:rsidRPr="00E21962">
        <w:rPr>
          <w:rFonts w:ascii="方正仿宋简体" w:eastAsia="方正仿宋简体" w:hAnsi="宋体" w:cs="宋体" w:hint="eastAsia"/>
          <w:color w:val="5B5B5B"/>
          <w:kern w:val="0"/>
          <w:sz w:val="32"/>
          <w:szCs w:val="32"/>
        </w:rPr>
        <w:t>H</w:t>
      </w:r>
      <w:r w:rsidRPr="00E21962">
        <w:rPr>
          <w:rFonts w:ascii="方正仿宋简体" w:eastAsia="方正仿宋简体" w:hAnsi="宋体" w:cs="宋体" w:hint="eastAsia"/>
          <w:color w:val="5B5B5B"/>
          <w:kern w:val="0"/>
          <w:sz w:val="24"/>
          <w:szCs w:val="24"/>
          <w:vertAlign w:val="subscript"/>
        </w:rPr>
        <w:t>12</w:t>
      </w:r>
      <w:r w:rsidRPr="00E21962">
        <w:rPr>
          <w:rFonts w:ascii="方正仿宋简体" w:eastAsia="方正仿宋简体" w:hAnsi="宋体" w:cs="宋体" w:hint="eastAsia"/>
          <w:color w:val="5B5B5B"/>
          <w:kern w:val="0"/>
          <w:sz w:val="32"/>
          <w:szCs w:val="32"/>
        </w:rPr>
        <w:t>O</w:t>
      </w:r>
      <w:r w:rsidRPr="00E21962">
        <w:rPr>
          <w:rFonts w:ascii="方正仿宋简体" w:eastAsia="方正仿宋简体" w:hAnsi="宋体" w:cs="宋体" w:hint="eastAsia"/>
          <w:color w:val="5B5B5B"/>
          <w:kern w:val="0"/>
          <w:sz w:val="24"/>
          <w:szCs w:val="24"/>
          <w:vertAlign w:val="subscript"/>
        </w:rPr>
        <w:t>6</w:t>
      </w:r>
      <w:r w:rsidRPr="00E21962">
        <w:rPr>
          <w:rFonts w:ascii="方正仿宋简体" w:eastAsia="方正仿宋简体" w:hAnsi="宋体" w:cs="宋体" w:hint="eastAsia"/>
          <w:color w:val="5B5B5B"/>
          <w:kern w:val="0"/>
          <w:sz w:val="32"/>
          <w:szCs w:val="32"/>
        </w:rPr>
        <w:t>计）含量≥28.0%。</w:t>
      </w:r>
    </w:p>
    <w:p w14:paraId="6620A87E"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0DECC976"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仿宋简体" w:eastAsia="方正仿宋简体" w:hAnsi="微软雅黑" w:cs="宋体" w:hint="eastAsia"/>
          <w:color w:val="333333"/>
          <w:kern w:val="0"/>
          <w:sz w:val="32"/>
          <w:szCs w:val="32"/>
        </w:rPr>
        <w:br/>
      </w:r>
    </w:p>
    <w:p w14:paraId="4FF9659E"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附件9</w:t>
      </w:r>
    </w:p>
    <w:p w14:paraId="2DBC4F9E" w14:textId="77777777" w:rsidR="00E21962" w:rsidRPr="00E21962" w:rsidRDefault="00E21962" w:rsidP="00E21962">
      <w:pPr>
        <w:widowControl/>
        <w:spacing w:after="300" w:line="360" w:lineRule="atLeast"/>
        <w:ind w:firstLine="864"/>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凯里红酸汤质量技术要求</w:t>
      </w:r>
    </w:p>
    <w:p w14:paraId="2C47257C" w14:textId="77777777" w:rsidR="00E21962" w:rsidRPr="00E21962" w:rsidRDefault="00E21962" w:rsidP="00E21962">
      <w:pPr>
        <w:widowControl/>
        <w:spacing w:after="300" w:line="360" w:lineRule="atLeast"/>
        <w:ind w:firstLine="880"/>
        <w:jc w:val="left"/>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 </w:t>
      </w:r>
    </w:p>
    <w:p w14:paraId="4075CBA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一、原料及其要求</w:t>
      </w:r>
      <w:r w:rsidRPr="00E21962">
        <w:rPr>
          <w:rFonts w:ascii="方正黑体简体" w:eastAsia="方正黑体简体" w:hAnsi="宋体" w:cs="宋体" w:hint="eastAsia"/>
          <w:color w:val="5B5B5B"/>
          <w:kern w:val="0"/>
          <w:sz w:val="32"/>
          <w:szCs w:val="32"/>
        </w:rPr>
        <w:t> </w:t>
      </w:r>
    </w:p>
    <w:p w14:paraId="0212BC0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1．辣椒：</w:t>
      </w:r>
      <w:r w:rsidRPr="00E21962">
        <w:rPr>
          <w:rFonts w:ascii="方正仿宋简体" w:eastAsia="方正仿宋简体" w:hAnsi="宋体" w:cs="宋体" w:hint="eastAsia"/>
          <w:color w:val="5B5B5B"/>
          <w:kern w:val="0"/>
          <w:sz w:val="32"/>
          <w:szCs w:val="32"/>
        </w:rPr>
        <w:t>新鲜红辣椒。</w:t>
      </w:r>
    </w:p>
    <w:p w14:paraId="23C53EA1"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2．西红柿：</w:t>
      </w:r>
      <w:r w:rsidRPr="00E21962">
        <w:rPr>
          <w:rFonts w:ascii="方正仿宋简体" w:eastAsia="方正仿宋简体" w:hAnsi="宋体" w:cs="宋体" w:hint="eastAsia"/>
          <w:color w:val="5B5B5B"/>
          <w:kern w:val="0"/>
          <w:sz w:val="32"/>
          <w:szCs w:val="32"/>
        </w:rPr>
        <w:t>新鲜西红柿。</w:t>
      </w:r>
    </w:p>
    <w:p w14:paraId="61005C4A"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3．生姜：</w:t>
      </w:r>
      <w:r w:rsidRPr="00E21962">
        <w:rPr>
          <w:rFonts w:ascii="方正仿宋简体" w:eastAsia="方正仿宋简体" w:hAnsi="宋体" w:cs="宋体" w:hint="eastAsia"/>
          <w:color w:val="5B5B5B"/>
          <w:kern w:val="0"/>
          <w:sz w:val="32"/>
          <w:szCs w:val="32"/>
        </w:rPr>
        <w:t>新鲜生姜。</w:t>
      </w:r>
    </w:p>
    <w:p w14:paraId="65E15D65"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4．大蒜：</w:t>
      </w:r>
      <w:r w:rsidRPr="00E21962">
        <w:rPr>
          <w:rFonts w:ascii="方正仿宋简体" w:eastAsia="方正仿宋简体" w:hAnsi="宋体" w:cs="宋体" w:hint="eastAsia"/>
          <w:color w:val="5B5B5B"/>
          <w:kern w:val="0"/>
          <w:sz w:val="32"/>
          <w:szCs w:val="32"/>
        </w:rPr>
        <w:t>新鲜大蒜。</w:t>
      </w:r>
    </w:p>
    <w:p w14:paraId="11C8D5B8"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5．糯米：</w:t>
      </w:r>
      <w:r w:rsidRPr="00E21962">
        <w:rPr>
          <w:rFonts w:ascii="方正仿宋简体" w:eastAsia="方正仿宋简体" w:hAnsi="宋体" w:cs="宋体" w:hint="eastAsia"/>
          <w:color w:val="5B5B5B"/>
          <w:kern w:val="0"/>
          <w:sz w:val="32"/>
          <w:szCs w:val="32"/>
        </w:rPr>
        <w:t>本地范围内生产的糯米。</w:t>
      </w:r>
    </w:p>
    <w:p w14:paraId="60BBA824"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6．木姜子：</w:t>
      </w:r>
      <w:r w:rsidRPr="00E21962">
        <w:rPr>
          <w:rFonts w:ascii="方正仿宋简体" w:eastAsia="方正仿宋简体" w:hAnsi="宋体" w:cs="宋体" w:hint="eastAsia"/>
          <w:color w:val="5B5B5B"/>
          <w:kern w:val="0"/>
          <w:sz w:val="32"/>
          <w:szCs w:val="32"/>
        </w:rPr>
        <w:t>产地范围内的木姜子或木姜子油。</w:t>
      </w:r>
    </w:p>
    <w:p w14:paraId="1A2E650A"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7．生产用水：</w:t>
      </w:r>
      <w:r w:rsidRPr="00E21962">
        <w:rPr>
          <w:rFonts w:ascii="方正仿宋简体" w:eastAsia="方正仿宋简体" w:hAnsi="宋体" w:cs="宋体" w:hint="eastAsia"/>
          <w:color w:val="5B5B5B"/>
          <w:kern w:val="0"/>
          <w:sz w:val="32"/>
          <w:szCs w:val="32"/>
        </w:rPr>
        <w:t>流经产地范围内的水系。水质符合国家关于生活饮用水的标准规定。</w:t>
      </w:r>
    </w:p>
    <w:p w14:paraId="00E7030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8．</w:t>
      </w:r>
      <w:r w:rsidRPr="00E21962">
        <w:rPr>
          <w:rFonts w:ascii="方正仿宋简体" w:eastAsia="方正仿宋简体" w:hAnsi="宋体" w:cs="宋体" w:hint="eastAsia"/>
          <w:color w:val="5B5B5B"/>
          <w:kern w:val="0"/>
          <w:sz w:val="32"/>
          <w:szCs w:val="32"/>
        </w:rPr>
        <w:t>以上及其他原辅料符合国家相关规定。</w:t>
      </w:r>
    </w:p>
    <w:p w14:paraId="396D026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二、生产流程及工艺要点</w:t>
      </w:r>
    </w:p>
    <w:p w14:paraId="260327B5"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1．生产工艺流程：</w:t>
      </w:r>
    </w:p>
    <w:p w14:paraId="6216FF5A"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32"/>
          <w:szCs w:val="32"/>
        </w:rPr>
        <w:t>糯米→熬汤→晾凉→拌饭←发酵←</w:t>
      </w:r>
      <w:proofErr w:type="gramStart"/>
      <w:r w:rsidRPr="00E21962">
        <w:rPr>
          <w:rFonts w:ascii="方正仿宋简体" w:eastAsia="方正仿宋简体" w:hAnsi="宋体" w:cs="宋体" w:hint="eastAsia"/>
          <w:color w:val="000000"/>
          <w:kern w:val="0"/>
          <w:sz w:val="32"/>
          <w:szCs w:val="32"/>
        </w:rPr>
        <w:t>拌曲</w:t>
      </w:r>
      <w:proofErr w:type="gramEnd"/>
      <w:r w:rsidRPr="00E21962">
        <w:rPr>
          <w:rFonts w:ascii="方正仿宋简体" w:eastAsia="方正仿宋简体" w:hAnsi="宋体" w:cs="宋体" w:hint="eastAsia"/>
          <w:color w:val="000000"/>
          <w:kern w:val="0"/>
          <w:sz w:val="32"/>
          <w:szCs w:val="32"/>
        </w:rPr>
        <w:t>←摊凉←蒸煮←糯米</w:t>
      </w:r>
    </w:p>
    <w:p w14:paraId="274F0D2B"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32"/>
          <w:szCs w:val="32"/>
        </w:rPr>
        <w:t>                   </w:t>
      </w:r>
      <w:r w:rsidRPr="00E21962">
        <w:rPr>
          <w:rFonts w:ascii="Arial" w:eastAsia="宋体" w:hAnsi="Arial" w:cs="Arial"/>
          <w:color w:val="000000"/>
          <w:kern w:val="0"/>
          <w:sz w:val="32"/>
          <w:szCs w:val="32"/>
        </w:rPr>
        <w:t>↓</w:t>
      </w:r>
    </w:p>
    <w:p w14:paraId="1EB8EC8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32"/>
          <w:szCs w:val="32"/>
        </w:rPr>
        <w:t>原料清洗→粉碎→配料→入窖→</w:t>
      </w:r>
      <w:proofErr w:type="gramStart"/>
      <w:r w:rsidRPr="00E21962">
        <w:rPr>
          <w:rFonts w:ascii="方正仿宋简体" w:eastAsia="方正仿宋简体" w:hAnsi="宋体" w:cs="宋体" w:hint="eastAsia"/>
          <w:color w:val="000000"/>
          <w:kern w:val="0"/>
          <w:sz w:val="32"/>
          <w:szCs w:val="32"/>
        </w:rPr>
        <w:t>分坛</w:t>
      </w:r>
      <w:proofErr w:type="gramEnd"/>
      <w:r w:rsidRPr="00E21962">
        <w:rPr>
          <w:rFonts w:ascii="方正仿宋简体" w:eastAsia="方正仿宋简体" w:hAnsi="宋体" w:cs="宋体" w:hint="eastAsia"/>
          <w:color w:val="000000"/>
          <w:kern w:val="0"/>
          <w:sz w:val="32"/>
          <w:szCs w:val="32"/>
        </w:rPr>
        <w:t>→配料→二次发酵→成熟→调配→磨浆→成品。</w:t>
      </w:r>
    </w:p>
    <w:p w14:paraId="3757FDCB"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2．加工要点：</w:t>
      </w:r>
    </w:p>
    <w:p w14:paraId="45B03867" w14:textId="77777777" w:rsidR="00E21962" w:rsidRPr="00E21962" w:rsidRDefault="00E21962" w:rsidP="00E21962">
      <w:pPr>
        <w:widowControl/>
        <w:spacing w:after="300" w:line="360" w:lineRule="atLeast"/>
        <w:ind w:left="420"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（1）熬制：</w:t>
      </w:r>
      <w:r w:rsidRPr="00E21962">
        <w:rPr>
          <w:rFonts w:ascii="方正仿宋简体" w:eastAsia="方正仿宋简体" w:hAnsi="宋体" w:cs="宋体" w:hint="eastAsia"/>
          <w:color w:val="5B5B5B"/>
          <w:kern w:val="0"/>
          <w:sz w:val="32"/>
          <w:szCs w:val="32"/>
        </w:rPr>
        <w:t>糯米加水比1:20，熬制2小时以上，</w:t>
      </w:r>
      <w:proofErr w:type="gramStart"/>
      <w:r w:rsidRPr="00E21962">
        <w:rPr>
          <w:rFonts w:ascii="方正仿宋简体" w:eastAsia="方正仿宋简体" w:hAnsi="宋体" w:cs="宋体" w:hint="eastAsia"/>
          <w:color w:val="5B5B5B"/>
          <w:kern w:val="0"/>
          <w:sz w:val="32"/>
          <w:szCs w:val="32"/>
        </w:rPr>
        <w:t>边熬边</w:t>
      </w:r>
      <w:proofErr w:type="gramEnd"/>
      <w:r w:rsidRPr="00E21962">
        <w:rPr>
          <w:rFonts w:ascii="方正仿宋简体" w:eastAsia="方正仿宋简体" w:hAnsi="宋体" w:cs="宋体" w:hint="eastAsia"/>
          <w:color w:val="5B5B5B"/>
          <w:kern w:val="0"/>
          <w:sz w:val="32"/>
          <w:szCs w:val="32"/>
        </w:rPr>
        <w:t>搅拌。</w:t>
      </w:r>
    </w:p>
    <w:p w14:paraId="1470913A" w14:textId="77777777" w:rsidR="00E21962" w:rsidRPr="00E21962" w:rsidRDefault="00E21962" w:rsidP="00E21962">
      <w:pPr>
        <w:widowControl/>
        <w:spacing w:after="300" w:line="360" w:lineRule="atLeast"/>
        <w:ind w:left="420"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（2）分坛：</w:t>
      </w:r>
      <w:r w:rsidRPr="00E21962">
        <w:rPr>
          <w:rFonts w:ascii="方正仿宋简体" w:eastAsia="方正仿宋简体" w:hAnsi="宋体" w:cs="宋体" w:hint="eastAsia"/>
          <w:color w:val="5B5B5B"/>
          <w:kern w:val="0"/>
          <w:sz w:val="32"/>
          <w:szCs w:val="32"/>
        </w:rPr>
        <w:t>专用</w:t>
      </w:r>
      <w:proofErr w:type="gramStart"/>
      <w:r w:rsidRPr="00E21962">
        <w:rPr>
          <w:rFonts w:ascii="方正仿宋简体" w:eastAsia="方正仿宋简体" w:hAnsi="宋体" w:cs="宋体" w:hint="eastAsia"/>
          <w:color w:val="5B5B5B"/>
          <w:kern w:val="0"/>
          <w:sz w:val="32"/>
          <w:szCs w:val="32"/>
        </w:rPr>
        <w:t>扑水坛</w:t>
      </w:r>
      <w:proofErr w:type="gramEnd"/>
      <w:r w:rsidRPr="00E21962">
        <w:rPr>
          <w:rFonts w:ascii="方正仿宋简体" w:eastAsia="方正仿宋简体" w:hAnsi="宋体" w:cs="宋体" w:hint="eastAsia"/>
          <w:color w:val="5B5B5B"/>
          <w:kern w:val="0"/>
          <w:sz w:val="32"/>
          <w:szCs w:val="32"/>
        </w:rPr>
        <w:t>。</w:t>
      </w:r>
    </w:p>
    <w:p w14:paraId="3D800E53" w14:textId="77777777" w:rsidR="00E21962" w:rsidRPr="00E21962" w:rsidRDefault="00E21962" w:rsidP="00E21962">
      <w:pPr>
        <w:widowControl/>
        <w:spacing w:after="300" w:line="360" w:lineRule="atLeast"/>
        <w:ind w:left="420"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（3）二次发酵时间：</w:t>
      </w:r>
      <w:r w:rsidRPr="00E21962">
        <w:rPr>
          <w:rFonts w:ascii="方正仿宋简体" w:eastAsia="方正仿宋简体" w:hAnsi="宋体" w:cs="宋体" w:hint="eastAsia"/>
          <w:color w:val="5B5B5B"/>
          <w:kern w:val="0"/>
          <w:sz w:val="32"/>
          <w:szCs w:val="32"/>
        </w:rPr>
        <w:t>1至3个月，每3天至4天搅拌一次。</w:t>
      </w:r>
    </w:p>
    <w:p w14:paraId="74B25F17"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三、质量要求</w:t>
      </w:r>
    </w:p>
    <w:p w14:paraId="79F6E67E"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88"/>
        <w:gridCol w:w="6332"/>
      </w:tblGrid>
      <w:tr w:rsidR="00E21962" w:rsidRPr="00E21962" w14:paraId="06597A4B" w14:textId="77777777" w:rsidTr="00E21962">
        <w:trPr>
          <w:jc w:val="center"/>
        </w:trPr>
        <w:tc>
          <w:tcPr>
            <w:tcW w:w="16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FF57AC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项</w:t>
            </w:r>
            <w:r w:rsidRPr="00E21962">
              <w:rPr>
                <w:rFonts w:ascii="Calibri" w:eastAsia="黑体" w:hAnsi="Calibri" w:cs="Calibri"/>
                <w:color w:val="5B5B5B"/>
                <w:kern w:val="0"/>
                <w:sz w:val="28"/>
                <w:szCs w:val="28"/>
              </w:rPr>
              <w:t>  </w:t>
            </w:r>
            <w:r w:rsidRPr="00E21962">
              <w:rPr>
                <w:rFonts w:ascii="黑体" w:eastAsia="黑体" w:hAnsi="黑体" w:cs="宋体" w:hint="eastAsia"/>
                <w:color w:val="5B5B5B"/>
                <w:kern w:val="0"/>
                <w:sz w:val="28"/>
                <w:szCs w:val="28"/>
              </w:rPr>
              <w:t>目</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7388F1"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要</w:t>
            </w:r>
            <w:r w:rsidRPr="00E21962">
              <w:rPr>
                <w:rFonts w:ascii="Calibri" w:eastAsia="黑体" w:hAnsi="Calibri" w:cs="Calibri"/>
                <w:color w:val="5B5B5B"/>
                <w:kern w:val="0"/>
                <w:sz w:val="28"/>
                <w:szCs w:val="28"/>
              </w:rPr>
              <w:t>  </w:t>
            </w:r>
            <w:r w:rsidRPr="00E21962">
              <w:rPr>
                <w:rFonts w:ascii="黑体" w:eastAsia="黑体" w:hAnsi="黑体" w:cs="宋体" w:hint="eastAsia"/>
                <w:color w:val="5B5B5B"/>
                <w:kern w:val="0"/>
                <w:sz w:val="28"/>
                <w:szCs w:val="28"/>
              </w:rPr>
              <w:t>求</w:t>
            </w:r>
          </w:p>
        </w:tc>
      </w:tr>
      <w:tr w:rsidR="00E21962" w:rsidRPr="00E21962" w14:paraId="37E2B159" w14:textId="77777777" w:rsidTr="00E21962">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B54293"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色泽</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C7C524"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产品呈鲜红或有白、黄色颗粒</w:t>
            </w:r>
          </w:p>
        </w:tc>
      </w:tr>
      <w:tr w:rsidR="00E21962" w:rsidRPr="00E21962" w14:paraId="411C1076" w14:textId="77777777" w:rsidTr="00E21962">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BA70D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组织形态</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8687F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产品呈半固态状，</w:t>
            </w:r>
            <w:proofErr w:type="gramStart"/>
            <w:r w:rsidRPr="00E21962">
              <w:rPr>
                <w:rFonts w:ascii="方正仿宋简体" w:eastAsia="方正仿宋简体" w:hAnsi="宋体" w:cs="宋体" w:hint="eastAsia"/>
                <w:color w:val="5B5B5B"/>
                <w:kern w:val="0"/>
                <w:sz w:val="24"/>
                <w:szCs w:val="24"/>
              </w:rPr>
              <w:t>酱体均匀</w:t>
            </w:r>
            <w:proofErr w:type="gramEnd"/>
            <w:r w:rsidRPr="00E21962">
              <w:rPr>
                <w:rFonts w:ascii="方正仿宋简体" w:eastAsia="方正仿宋简体" w:hAnsi="宋体" w:cs="宋体" w:hint="eastAsia"/>
                <w:color w:val="5B5B5B"/>
                <w:kern w:val="0"/>
                <w:sz w:val="24"/>
                <w:szCs w:val="24"/>
              </w:rPr>
              <w:t>、细腻，粘稠适度</w:t>
            </w:r>
          </w:p>
        </w:tc>
      </w:tr>
      <w:tr w:rsidR="00E21962" w:rsidRPr="00E21962" w14:paraId="09ED0754" w14:textId="77777777" w:rsidTr="00E21962">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B05C0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气味</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C663B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无异味、无</w:t>
            </w:r>
            <w:proofErr w:type="gramStart"/>
            <w:r w:rsidRPr="00E21962">
              <w:rPr>
                <w:rFonts w:ascii="方正仿宋简体" w:eastAsia="方正仿宋简体" w:hAnsi="宋体" w:cs="宋体" w:hint="eastAsia"/>
                <w:color w:val="5B5B5B"/>
                <w:kern w:val="0"/>
                <w:sz w:val="24"/>
                <w:szCs w:val="24"/>
              </w:rPr>
              <w:t>哈刺味</w:t>
            </w:r>
            <w:proofErr w:type="gramEnd"/>
          </w:p>
        </w:tc>
      </w:tr>
      <w:tr w:rsidR="00E21962" w:rsidRPr="00E21962" w14:paraId="35F520DC" w14:textId="77777777" w:rsidTr="00E21962">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3EE7C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滋味</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4F657C"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具本品固有的鲜香和辛辣味，酸咸适中</w:t>
            </w:r>
          </w:p>
        </w:tc>
      </w:tr>
      <w:tr w:rsidR="00E21962" w:rsidRPr="00E21962" w14:paraId="7BD945AB" w14:textId="77777777" w:rsidTr="00E21962">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FA777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杂质</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C58DAE"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无肉眼可见外来杂质</w:t>
            </w:r>
          </w:p>
        </w:tc>
      </w:tr>
    </w:tbl>
    <w:p w14:paraId="59529BE5"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5"/>
        <w:gridCol w:w="963"/>
      </w:tblGrid>
      <w:tr w:rsidR="00E21962" w:rsidRPr="00E21962" w14:paraId="79C15A1E" w14:textId="77777777" w:rsidTr="00E21962">
        <w:trPr>
          <w:jc w:val="center"/>
        </w:trPr>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13373E3"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项</w:t>
            </w:r>
            <w:r w:rsidRPr="00E21962">
              <w:rPr>
                <w:rFonts w:ascii="Calibri" w:eastAsia="黑体" w:hAnsi="Calibri" w:cs="Calibri"/>
                <w:color w:val="5B5B5B"/>
                <w:kern w:val="0"/>
                <w:sz w:val="28"/>
                <w:szCs w:val="28"/>
              </w:rPr>
              <w:t>    </w:t>
            </w:r>
            <w:r w:rsidRPr="00E21962">
              <w:rPr>
                <w:rFonts w:ascii="黑体" w:eastAsia="黑体" w:hAnsi="黑体" w:cs="宋体" w:hint="eastAsia"/>
                <w:color w:val="5B5B5B"/>
                <w:kern w:val="0"/>
                <w:sz w:val="28"/>
                <w:szCs w:val="28"/>
              </w:rPr>
              <w:t>目</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F1A12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指</w:t>
            </w:r>
            <w:r w:rsidRPr="00E21962">
              <w:rPr>
                <w:rFonts w:ascii="Calibri" w:eastAsia="黑体" w:hAnsi="Calibri" w:cs="Calibri"/>
                <w:color w:val="5B5B5B"/>
                <w:kern w:val="0"/>
                <w:sz w:val="28"/>
                <w:szCs w:val="28"/>
              </w:rPr>
              <w:t>   </w:t>
            </w:r>
            <w:r w:rsidRPr="00E21962">
              <w:rPr>
                <w:rFonts w:ascii="黑体" w:eastAsia="黑体" w:hAnsi="黑体" w:cs="宋体" w:hint="eastAsia"/>
                <w:color w:val="5B5B5B"/>
                <w:kern w:val="0"/>
                <w:sz w:val="28"/>
                <w:szCs w:val="28"/>
              </w:rPr>
              <w:t>标</w:t>
            </w:r>
          </w:p>
        </w:tc>
      </w:tr>
      <w:tr w:rsidR="00E21962" w:rsidRPr="00E21962" w14:paraId="20561FD4"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AB2D22"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水分/(%)</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EF2B2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90.0</w:t>
            </w:r>
          </w:p>
        </w:tc>
      </w:tr>
      <w:tr w:rsidR="00E21962" w:rsidRPr="00E21962" w14:paraId="12A956C6"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0FBA2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食盐/(%)</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64E4C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6.0</w:t>
            </w:r>
          </w:p>
        </w:tc>
      </w:tr>
      <w:tr w:rsidR="00E21962" w:rsidRPr="00E21962" w14:paraId="37105C57"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72B16A"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氨基酸态氮(%)</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0CEDED"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0.20</w:t>
            </w:r>
          </w:p>
        </w:tc>
      </w:tr>
      <w:tr w:rsidR="00E21962" w:rsidRPr="00E21962" w14:paraId="7B67D64D"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B334C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总酸（以乳酸计）/(g/kg)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r w:rsidRPr="00E21962">
              <w:rPr>
                <w:rFonts w:ascii="方正仿宋简体" w:eastAsia="方正仿宋简体" w:hAnsi="宋体" w:cs="宋体" w:hint="eastAsia"/>
                <w:color w:val="5B5B5B"/>
                <w:kern w:val="0"/>
                <w:sz w:val="24"/>
                <w:szCs w:val="24"/>
              </w:rPr>
              <w:t>                            </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FC482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25.0</w:t>
            </w:r>
          </w:p>
        </w:tc>
      </w:tr>
      <w:tr w:rsidR="00E21962" w:rsidRPr="00E21962" w14:paraId="49FB2EDA"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9550A4"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钙(mg/kg)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43896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100</w:t>
            </w:r>
          </w:p>
        </w:tc>
      </w:tr>
      <w:tr w:rsidR="00E21962" w:rsidRPr="00E21962" w14:paraId="5E4A5B17"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413364"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磷(mg/kg)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5D6723"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120</w:t>
            </w:r>
          </w:p>
        </w:tc>
      </w:tr>
      <w:tr w:rsidR="00E21962" w:rsidRPr="00E21962" w14:paraId="05798FE2" w14:textId="77777777" w:rsidTr="00E21962">
        <w:trPr>
          <w:jc w:val="center"/>
        </w:trPr>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957617"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铁(mg/kg)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32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E05069"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15</w:t>
            </w:r>
          </w:p>
        </w:tc>
      </w:tr>
    </w:tbl>
    <w:p w14:paraId="23918C5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p w14:paraId="21C2E5FD" w14:textId="77777777" w:rsidR="00E21962" w:rsidRPr="00E21962" w:rsidRDefault="00E21962" w:rsidP="00E21962">
      <w:pPr>
        <w:widowControl/>
        <w:jc w:val="left"/>
        <w:rPr>
          <w:rFonts w:ascii="微软雅黑" w:eastAsia="微软雅黑" w:hAnsi="微软雅黑" w:cs="宋体" w:hint="eastAsia"/>
          <w:color w:val="333333"/>
          <w:kern w:val="0"/>
          <w:sz w:val="18"/>
          <w:szCs w:val="18"/>
        </w:rPr>
      </w:pPr>
      <w:r w:rsidRPr="00E21962">
        <w:rPr>
          <w:rFonts w:ascii="方正仿宋简体" w:eastAsia="方正仿宋简体" w:hAnsi="微软雅黑" w:cs="宋体" w:hint="eastAsia"/>
          <w:color w:val="333333"/>
          <w:kern w:val="0"/>
          <w:sz w:val="32"/>
          <w:szCs w:val="32"/>
        </w:rPr>
        <w:br/>
      </w:r>
    </w:p>
    <w:p w14:paraId="4CFDEDB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附件10</w:t>
      </w:r>
    </w:p>
    <w:p w14:paraId="44950794" w14:textId="77777777" w:rsidR="00E21962" w:rsidRPr="00E21962" w:rsidRDefault="00E21962" w:rsidP="00E21962">
      <w:pPr>
        <w:widowControl/>
        <w:spacing w:after="300" w:line="360" w:lineRule="atLeast"/>
        <w:ind w:firstLine="480"/>
        <w:jc w:val="center"/>
        <w:rPr>
          <w:rFonts w:ascii="宋体" w:eastAsia="宋体" w:hAnsi="宋体" w:cs="宋体" w:hint="eastAsia"/>
          <w:color w:val="5B5B5B"/>
          <w:kern w:val="0"/>
          <w:szCs w:val="21"/>
        </w:rPr>
      </w:pPr>
      <w:r w:rsidRPr="00E21962">
        <w:rPr>
          <w:rFonts w:ascii="方正小标宋简体" w:eastAsia="方正小标宋简体" w:hAnsi="宋体" w:cs="宋体" w:hint="eastAsia"/>
          <w:color w:val="5B5B5B"/>
          <w:kern w:val="0"/>
          <w:sz w:val="44"/>
          <w:szCs w:val="44"/>
        </w:rPr>
        <w:t>独山盐酸菜质量技术要求</w:t>
      </w:r>
    </w:p>
    <w:p w14:paraId="245095E7" w14:textId="77777777" w:rsidR="00E21962" w:rsidRPr="00E21962" w:rsidRDefault="00E21962" w:rsidP="00E21962">
      <w:pPr>
        <w:widowControl/>
        <w:spacing w:after="300" w:line="360" w:lineRule="atLeast"/>
        <w:ind w:firstLine="643"/>
        <w:jc w:val="left"/>
        <w:rPr>
          <w:rFonts w:ascii="宋体" w:eastAsia="宋体" w:hAnsi="宋体" w:cs="宋体" w:hint="eastAsia"/>
          <w:color w:val="5B5B5B"/>
          <w:kern w:val="0"/>
          <w:szCs w:val="21"/>
        </w:rPr>
      </w:pPr>
      <w:r w:rsidRPr="00E21962">
        <w:rPr>
          <w:rFonts w:ascii="仿宋_GB2312" w:eastAsia="仿宋_GB2312" w:hAnsi="宋体" w:cs="宋体" w:hint="eastAsia"/>
          <w:b/>
          <w:bCs/>
          <w:color w:val="5B5B5B"/>
          <w:kern w:val="0"/>
          <w:sz w:val="32"/>
          <w:szCs w:val="32"/>
        </w:rPr>
        <w:t> </w:t>
      </w:r>
    </w:p>
    <w:p w14:paraId="4293904A"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黑体简体" w:eastAsia="方正黑体简体" w:hAnsi="宋体" w:cs="宋体" w:hint="eastAsia"/>
          <w:color w:val="5B5B5B"/>
          <w:kern w:val="0"/>
          <w:sz w:val="32"/>
          <w:szCs w:val="32"/>
        </w:rPr>
        <w:t>一、原料要求</w:t>
      </w:r>
    </w:p>
    <w:p w14:paraId="32134AC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1．青菜：</w:t>
      </w:r>
      <w:r w:rsidRPr="00E21962">
        <w:rPr>
          <w:rFonts w:ascii="方正仿宋简体" w:eastAsia="方正仿宋简体" w:hAnsi="宋体" w:cs="宋体" w:hint="eastAsia"/>
          <w:color w:val="5B5B5B"/>
          <w:kern w:val="0"/>
          <w:sz w:val="32"/>
          <w:szCs w:val="32"/>
        </w:rPr>
        <w:t>产地范围内叶大厚实、叶柄脆嫩的十字花科属芥菜（当地俗称青菜）。</w:t>
      </w:r>
    </w:p>
    <w:p w14:paraId="2927F98D"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2．辣椒粉：</w:t>
      </w:r>
      <w:r w:rsidRPr="00E21962">
        <w:rPr>
          <w:rFonts w:ascii="方正仿宋简体" w:eastAsia="方正仿宋简体" w:hAnsi="宋体" w:cs="宋体" w:hint="eastAsia"/>
          <w:color w:val="5B5B5B"/>
          <w:kern w:val="0"/>
          <w:sz w:val="32"/>
          <w:szCs w:val="32"/>
        </w:rPr>
        <w:t>产地范围的优质皱皮辣椒加工而成的辣椒粉</w:t>
      </w:r>
      <w:r w:rsidRPr="00E21962">
        <w:rPr>
          <w:rFonts w:ascii="方正仿宋简体" w:eastAsia="方正仿宋简体" w:hAnsi="宋体" w:cs="宋体" w:hint="eastAsia"/>
          <w:color w:val="000000"/>
          <w:kern w:val="0"/>
          <w:sz w:val="32"/>
          <w:szCs w:val="32"/>
        </w:rPr>
        <w:t>，并符合国家关于辣椒粉的标准规定。</w:t>
      </w:r>
    </w:p>
    <w:p w14:paraId="7D9D6079"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3．生产用水：</w:t>
      </w:r>
      <w:r w:rsidRPr="00E21962">
        <w:rPr>
          <w:rFonts w:ascii="方正仿宋简体" w:eastAsia="方正仿宋简体" w:hAnsi="宋体" w:cs="宋体" w:hint="eastAsia"/>
          <w:color w:val="5B5B5B"/>
          <w:kern w:val="0"/>
          <w:sz w:val="32"/>
          <w:szCs w:val="32"/>
        </w:rPr>
        <w:t>流经产地范围内</w:t>
      </w:r>
      <w:proofErr w:type="gramStart"/>
      <w:r w:rsidRPr="00E21962">
        <w:rPr>
          <w:rFonts w:ascii="方正仿宋简体" w:eastAsia="方正仿宋简体" w:hAnsi="宋体" w:cs="宋体" w:hint="eastAsia"/>
          <w:color w:val="5B5B5B"/>
          <w:kern w:val="0"/>
          <w:sz w:val="32"/>
          <w:szCs w:val="32"/>
        </w:rPr>
        <w:t>的黑神河水</w:t>
      </w:r>
      <w:proofErr w:type="gramEnd"/>
      <w:r w:rsidRPr="00E21962">
        <w:rPr>
          <w:rFonts w:ascii="方正仿宋简体" w:eastAsia="方正仿宋简体" w:hAnsi="宋体" w:cs="宋体" w:hint="eastAsia"/>
          <w:color w:val="5B5B5B"/>
          <w:kern w:val="0"/>
          <w:sz w:val="32"/>
          <w:szCs w:val="32"/>
        </w:rPr>
        <w:t>系。水质符合国家关于饮用水的标准规定。</w:t>
      </w:r>
    </w:p>
    <w:p w14:paraId="198B026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4．糯米：</w:t>
      </w:r>
      <w:r w:rsidRPr="00E21962">
        <w:rPr>
          <w:rFonts w:ascii="方正仿宋简体" w:eastAsia="方正仿宋简体" w:hAnsi="宋体" w:cs="宋体" w:hint="eastAsia"/>
          <w:color w:val="5B5B5B"/>
          <w:kern w:val="0"/>
          <w:sz w:val="32"/>
          <w:szCs w:val="32"/>
        </w:rPr>
        <w:t>产地范围内</w:t>
      </w:r>
      <w:r w:rsidRPr="00E21962">
        <w:rPr>
          <w:rFonts w:ascii="方正仿宋简体" w:eastAsia="方正仿宋简体" w:hAnsi="宋体" w:cs="宋体" w:hint="eastAsia"/>
          <w:color w:val="000000"/>
          <w:kern w:val="0"/>
          <w:sz w:val="32"/>
          <w:szCs w:val="32"/>
        </w:rPr>
        <w:t>种植的优质米，并符合国家关于大米的标准规定。</w:t>
      </w:r>
    </w:p>
    <w:p w14:paraId="04E75055"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000000"/>
          <w:kern w:val="0"/>
          <w:sz w:val="32"/>
          <w:szCs w:val="32"/>
        </w:rPr>
        <w:t>5．食盐：</w:t>
      </w:r>
      <w:r w:rsidRPr="00E21962">
        <w:rPr>
          <w:rFonts w:ascii="方正仿宋简体" w:eastAsia="方正仿宋简体" w:hAnsi="宋体" w:cs="宋体" w:hint="eastAsia"/>
          <w:color w:val="000000"/>
          <w:kern w:val="0"/>
          <w:sz w:val="32"/>
          <w:szCs w:val="32"/>
        </w:rPr>
        <w:t>应符合国家关于食用</w:t>
      </w:r>
      <w:proofErr w:type="gramStart"/>
      <w:r w:rsidRPr="00E21962">
        <w:rPr>
          <w:rFonts w:ascii="方正仿宋简体" w:eastAsia="方正仿宋简体" w:hAnsi="宋体" w:cs="宋体" w:hint="eastAsia"/>
          <w:color w:val="000000"/>
          <w:kern w:val="0"/>
          <w:sz w:val="32"/>
          <w:szCs w:val="32"/>
        </w:rPr>
        <w:t>盐标准</w:t>
      </w:r>
      <w:proofErr w:type="gramEnd"/>
      <w:r w:rsidRPr="00E21962">
        <w:rPr>
          <w:rFonts w:ascii="方正仿宋简体" w:eastAsia="方正仿宋简体" w:hAnsi="宋体" w:cs="宋体" w:hint="eastAsia"/>
          <w:color w:val="000000"/>
          <w:kern w:val="0"/>
          <w:sz w:val="32"/>
          <w:szCs w:val="32"/>
        </w:rPr>
        <w:t>规定。</w:t>
      </w:r>
    </w:p>
    <w:p w14:paraId="3901817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32"/>
          <w:szCs w:val="32"/>
        </w:rPr>
        <w:t>   </w:t>
      </w:r>
      <w:r w:rsidRPr="00E21962">
        <w:rPr>
          <w:rFonts w:ascii="方正楷体简体" w:eastAsia="方正楷体简体" w:hAnsi="宋体" w:cs="宋体" w:hint="eastAsia"/>
          <w:b/>
          <w:bCs/>
          <w:color w:val="000000"/>
          <w:kern w:val="0"/>
          <w:sz w:val="32"/>
          <w:szCs w:val="32"/>
        </w:rPr>
        <w:t> </w:t>
      </w:r>
      <w:r w:rsidRPr="00E21962">
        <w:rPr>
          <w:rFonts w:ascii="方正楷体简体" w:eastAsia="方正楷体简体" w:hAnsi="宋体" w:cs="宋体" w:hint="eastAsia"/>
          <w:b/>
          <w:bCs/>
          <w:color w:val="000000"/>
          <w:kern w:val="0"/>
          <w:sz w:val="32"/>
          <w:szCs w:val="32"/>
        </w:rPr>
        <w:t>6．冰糖：</w:t>
      </w:r>
      <w:r w:rsidRPr="00E21962">
        <w:rPr>
          <w:rFonts w:ascii="方正仿宋简体" w:eastAsia="方正仿宋简体" w:hAnsi="宋体" w:cs="宋体" w:hint="eastAsia"/>
          <w:color w:val="000000"/>
          <w:kern w:val="0"/>
          <w:sz w:val="32"/>
          <w:szCs w:val="32"/>
        </w:rPr>
        <w:t>应符合国家关于单晶体冰糖或多晶体冰糖的标准规定。</w:t>
      </w:r>
    </w:p>
    <w:p w14:paraId="09D112CB"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000000"/>
          <w:kern w:val="0"/>
          <w:sz w:val="32"/>
          <w:szCs w:val="32"/>
        </w:rPr>
        <w:t>二、</w:t>
      </w:r>
      <w:r w:rsidRPr="00E21962">
        <w:rPr>
          <w:rFonts w:ascii="方正黑体简体" w:eastAsia="方正黑体简体" w:hAnsi="宋体" w:cs="宋体" w:hint="eastAsia"/>
          <w:color w:val="5B5B5B"/>
          <w:kern w:val="0"/>
          <w:sz w:val="32"/>
          <w:szCs w:val="32"/>
        </w:rPr>
        <w:t>工艺控制</w:t>
      </w:r>
    </w:p>
    <w:p w14:paraId="34CAB7AF"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1．生产工艺流程：</w:t>
      </w:r>
    </w:p>
    <w:p w14:paraId="5FF5886B"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（1）糯米→淘洗浸泡→沥水捞出→蒸饭→淋饭摊凉→</w:t>
      </w:r>
      <w:proofErr w:type="gramStart"/>
      <w:r w:rsidRPr="00E21962">
        <w:rPr>
          <w:rFonts w:ascii="方正仿宋简体" w:eastAsia="方正仿宋简体" w:hAnsi="宋体" w:cs="宋体" w:hint="eastAsia"/>
          <w:color w:val="5B5B5B"/>
          <w:kern w:val="0"/>
          <w:sz w:val="32"/>
          <w:szCs w:val="32"/>
        </w:rPr>
        <w:t>拌曲落埕</w:t>
      </w:r>
      <w:proofErr w:type="gramEnd"/>
      <w:r w:rsidRPr="00E21962">
        <w:rPr>
          <w:rFonts w:ascii="方正仿宋简体" w:eastAsia="方正仿宋简体" w:hAnsi="宋体" w:cs="宋体" w:hint="eastAsia"/>
          <w:color w:val="5B5B5B"/>
          <w:kern w:val="0"/>
          <w:sz w:val="32"/>
          <w:szCs w:val="32"/>
        </w:rPr>
        <w:t>→发酵→</w:t>
      </w:r>
      <w:proofErr w:type="gramStart"/>
      <w:r w:rsidRPr="00E21962">
        <w:rPr>
          <w:rFonts w:ascii="方正仿宋简体" w:eastAsia="方正仿宋简体" w:hAnsi="宋体" w:cs="宋体" w:hint="eastAsia"/>
          <w:color w:val="5B5B5B"/>
          <w:kern w:val="0"/>
          <w:sz w:val="32"/>
          <w:szCs w:val="32"/>
        </w:rPr>
        <w:t>糖化出酿</w:t>
      </w:r>
      <w:proofErr w:type="gramEnd"/>
      <w:r w:rsidRPr="00E21962">
        <w:rPr>
          <w:rFonts w:ascii="方正仿宋简体" w:eastAsia="方正仿宋简体" w:hAnsi="宋体" w:cs="宋体" w:hint="eastAsia"/>
          <w:color w:val="5B5B5B"/>
          <w:kern w:val="0"/>
          <w:sz w:val="32"/>
          <w:szCs w:val="32"/>
        </w:rPr>
        <w:t>→拌料→装坛发酵。</w:t>
      </w:r>
      <w:r w:rsidRPr="00E21962">
        <w:rPr>
          <w:rFonts w:ascii="方正仿宋简体" w:eastAsia="方正仿宋简体" w:hAnsi="宋体" w:cs="宋体" w:hint="eastAsia"/>
          <w:color w:val="5B5B5B"/>
          <w:kern w:val="0"/>
          <w:sz w:val="32"/>
          <w:szCs w:val="32"/>
        </w:rPr>
        <w:t> </w:t>
      </w:r>
    </w:p>
    <w:p w14:paraId="697F5486"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（2）青菜萎蔫→入池腌制→</w:t>
      </w:r>
      <w:proofErr w:type="gramStart"/>
      <w:r w:rsidRPr="00E21962">
        <w:rPr>
          <w:rFonts w:ascii="方正仿宋简体" w:eastAsia="方正仿宋简体" w:hAnsi="宋体" w:cs="宋体" w:hint="eastAsia"/>
          <w:color w:val="5B5B5B"/>
          <w:kern w:val="0"/>
          <w:sz w:val="32"/>
          <w:szCs w:val="32"/>
        </w:rPr>
        <w:t>倒池封池→起池剔叶</w:t>
      </w:r>
      <w:proofErr w:type="gramEnd"/>
      <w:r w:rsidRPr="00E21962">
        <w:rPr>
          <w:rFonts w:ascii="方正仿宋简体" w:eastAsia="方正仿宋简体" w:hAnsi="宋体" w:cs="宋体" w:hint="eastAsia"/>
          <w:color w:val="5B5B5B"/>
          <w:kern w:val="0"/>
          <w:sz w:val="32"/>
          <w:szCs w:val="32"/>
        </w:rPr>
        <w:t>→切分淘洗→压榨→拌料→装坛发酵。</w:t>
      </w:r>
    </w:p>
    <w:p w14:paraId="54DA88D9"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2．加工要点：</w:t>
      </w:r>
    </w:p>
    <w:p w14:paraId="5EC0C37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（1）腌菜：</w:t>
      </w:r>
      <w:r w:rsidRPr="00E21962">
        <w:rPr>
          <w:rFonts w:ascii="方正仿宋简体" w:eastAsia="方正仿宋简体" w:hAnsi="宋体" w:cs="宋体" w:hint="eastAsia"/>
          <w:color w:val="5B5B5B"/>
          <w:kern w:val="0"/>
          <w:sz w:val="32"/>
          <w:szCs w:val="32"/>
        </w:rPr>
        <w:t>一次发酵。</w:t>
      </w:r>
    </w:p>
    <w:p w14:paraId="2416EBB8"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（2）青菜：</w:t>
      </w:r>
      <w:r w:rsidRPr="00E21962">
        <w:rPr>
          <w:rFonts w:ascii="方正仿宋简体" w:eastAsia="方正仿宋简体" w:hAnsi="宋体" w:cs="宋体" w:hint="eastAsia"/>
          <w:color w:val="5B5B5B"/>
          <w:kern w:val="0"/>
          <w:sz w:val="32"/>
          <w:szCs w:val="32"/>
        </w:rPr>
        <w:t>单株青菜重量≥2.0㎏。</w:t>
      </w:r>
    </w:p>
    <w:p w14:paraId="1E5DBCA0"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（3）</w:t>
      </w:r>
      <w:proofErr w:type="gramStart"/>
      <w:r w:rsidRPr="00E21962">
        <w:rPr>
          <w:rFonts w:ascii="方正仿宋简体" w:eastAsia="方正仿宋简体" w:hAnsi="宋体" w:cs="宋体" w:hint="eastAsia"/>
          <w:b/>
          <w:bCs/>
          <w:color w:val="5B5B5B"/>
          <w:kern w:val="0"/>
          <w:sz w:val="32"/>
          <w:szCs w:val="32"/>
        </w:rPr>
        <w:t>萎</w:t>
      </w:r>
      <w:proofErr w:type="gramEnd"/>
      <w:r w:rsidRPr="00E21962">
        <w:rPr>
          <w:rFonts w:ascii="方正仿宋简体" w:eastAsia="方正仿宋简体" w:hAnsi="宋体" w:cs="宋体" w:hint="eastAsia"/>
          <w:b/>
          <w:bCs/>
          <w:color w:val="5B5B5B"/>
          <w:kern w:val="0"/>
          <w:sz w:val="32"/>
          <w:szCs w:val="32"/>
        </w:rPr>
        <w:t>焉：</w:t>
      </w:r>
      <w:r w:rsidRPr="00E21962">
        <w:rPr>
          <w:rFonts w:ascii="方正仿宋简体" w:eastAsia="方正仿宋简体" w:hAnsi="宋体" w:cs="宋体" w:hint="eastAsia"/>
          <w:color w:val="5B5B5B"/>
          <w:kern w:val="0"/>
          <w:sz w:val="32"/>
          <w:szCs w:val="32"/>
        </w:rPr>
        <w:t>青菜砍收后摊晒8小时以上。</w:t>
      </w:r>
    </w:p>
    <w:p w14:paraId="0D1A043E"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（4）封池：</w:t>
      </w:r>
      <w:r w:rsidRPr="00E21962">
        <w:rPr>
          <w:rFonts w:ascii="方正仿宋简体" w:eastAsia="方正仿宋简体" w:hAnsi="宋体" w:cs="宋体" w:hint="eastAsia"/>
          <w:color w:val="5B5B5B"/>
          <w:kern w:val="0"/>
          <w:sz w:val="32"/>
          <w:szCs w:val="32"/>
        </w:rPr>
        <w:t>当菜腌制成熟后，用塑料薄膜</w:t>
      </w:r>
      <w:proofErr w:type="gramStart"/>
      <w:r w:rsidRPr="00E21962">
        <w:rPr>
          <w:rFonts w:ascii="方正仿宋简体" w:eastAsia="方正仿宋简体" w:hAnsi="宋体" w:cs="宋体" w:hint="eastAsia"/>
          <w:color w:val="5B5B5B"/>
          <w:kern w:val="0"/>
          <w:sz w:val="32"/>
          <w:szCs w:val="32"/>
        </w:rPr>
        <w:t>封池自然</w:t>
      </w:r>
      <w:proofErr w:type="gramEnd"/>
      <w:r w:rsidRPr="00E21962">
        <w:rPr>
          <w:rFonts w:ascii="方正仿宋简体" w:eastAsia="方正仿宋简体" w:hAnsi="宋体" w:cs="宋体" w:hint="eastAsia"/>
          <w:color w:val="5B5B5B"/>
          <w:kern w:val="0"/>
          <w:sz w:val="32"/>
          <w:szCs w:val="32"/>
        </w:rPr>
        <w:t>发酵至少3个月。</w:t>
      </w:r>
    </w:p>
    <w:p w14:paraId="3A218841"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（5）腌制青菜理化指标：</w:t>
      </w:r>
      <w:r w:rsidRPr="00E21962">
        <w:rPr>
          <w:rFonts w:ascii="方正仿宋简体" w:eastAsia="方正仿宋简体" w:hAnsi="宋体" w:cs="宋体" w:hint="eastAsia"/>
          <w:color w:val="5B5B5B"/>
          <w:kern w:val="0"/>
          <w:sz w:val="32"/>
          <w:szCs w:val="32"/>
        </w:rPr>
        <w:t>食盐（以NaCl计）8至10%，总酸（以乳酸计）0.7至0.9%，水分≤85.0%。</w:t>
      </w:r>
    </w:p>
    <w:p w14:paraId="3374F54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3．醪糟制作：</w:t>
      </w:r>
    </w:p>
    <w:p w14:paraId="28F1E867"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32"/>
          <w:szCs w:val="32"/>
        </w:rPr>
        <w:t>    </w:t>
      </w:r>
      <w:r w:rsidRPr="00E21962">
        <w:rPr>
          <w:rFonts w:ascii="方正仿宋简体" w:eastAsia="方正仿宋简体" w:hAnsi="宋体" w:cs="宋体" w:hint="eastAsia"/>
          <w:b/>
          <w:bCs/>
          <w:color w:val="5B5B5B"/>
          <w:kern w:val="0"/>
          <w:sz w:val="32"/>
          <w:szCs w:val="32"/>
        </w:rPr>
        <w:t>（1）淘洗浸泡：</w:t>
      </w:r>
      <w:r w:rsidRPr="00E21962">
        <w:rPr>
          <w:rFonts w:ascii="方正仿宋简体" w:eastAsia="方正仿宋简体" w:hAnsi="宋体" w:cs="宋体" w:hint="eastAsia"/>
          <w:color w:val="5B5B5B"/>
          <w:kern w:val="0"/>
          <w:sz w:val="32"/>
          <w:szCs w:val="32"/>
        </w:rPr>
        <w:t>浸泡8小时至10小时，换水一次，继续浸泡10小时至12小时。</w:t>
      </w:r>
    </w:p>
    <w:p w14:paraId="636D81D2"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（2）拌曲：</w:t>
      </w:r>
      <w:r w:rsidRPr="00E21962">
        <w:rPr>
          <w:rFonts w:ascii="方正仿宋简体" w:eastAsia="方正仿宋简体" w:hAnsi="宋体" w:cs="宋体" w:hint="eastAsia"/>
          <w:color w:val="5B5B5B"/>
          <w:kern w:val="0"/>
          <w:sz w:val="32"/>
          <w:szCs w:val="32"/>
        </w:rPr>
        <w:t>当饭温下降至45℃至47℃时，加入适量的曲粉，搅拌均匀。</w:t>
      </w:r>
    </w:p>
    <w:p w14:paraId="7B1A3D49"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仿宋简体" w:eastAsia="方正仿宋简体" w:hAnsi="宋体" w:cs="宋体" w:hint="eastAsia"/>
          <w:b/>
          <w:bCs/>
          <w:color w:val="5B5B5B"/>
          <w:kern w:val="0"/>
          <w:sz w:val="32"/>
          <w:szCs w:val="32"/>
        </w:rPr>
        <w:t>（3）发酵：</w:t>
      </w:r>
      <w:r w:rsidRPr="00E21962">
        <w:rPr>
          <w:rFonts w:ascii="方正仿宋简体" w:eastAsia="方正仿宋简体" w:hAnsi="宋体" w:cs="宋体" w:hint="eastAsia"/>
          <w:color w:val="5B5B5B"/>
          <w:kern w:val="0"/>
          <w:sz w:val="32"/>
          <w:szCs w:val="32"/>
        </w:rPr>
        <w:t>低温发酵，温度≤20℃。</w:t>
      </w:r>
    </w:p>
    <w:p w14:paraId="38AE1E38"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黑体简体" w:eastAsia="方正黑体简体" w:hAnsi="宋体" w:cs="宋体" w:hint="eastAsia"/>
          <w:color w:val="5B5B5B"/>
          <w:kern w:val="0"/>
          <w:sz w:val="32"/>
          <w:szCs w:val="32"/>
        </w:rPr>
        <w:t>三、质量特色</w:t>
      </w:r>
    </w:p>
    <w:p w14:paraId="0ACA1833"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1．感官特色：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12"/>
        <w:gridCol w:w="6108"/>
      </w:tblGrid>
      <w:tr w:rsidR="00E21962" w:rsidRPr="00E21962" w14:paraId="6F6F8813" w14:textId="77777777" w:rsidTr="00E21962">
        <w:trPr>
          <w:jc w:val="center"/>
        </w:trPr>
        <w:tc>
          <w:tcPr>
            <w:tcW w:w="18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60F0571"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000000"/>
                <w:kern w:val="0"/>
                <w:sz w:val="28"/>
                <w:szCs w:val="28"/>
              </w:rPr>
              <w:t>项目</w:t>
            </w:r>
          </w:p>
        </w:tc>
        <w:tc>
          <w:tcPr>
            <w:tcW w:w="5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507A4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000000"/>
                <w:kern w:val="0"/>
                <w:sz w:val="28"/>
                <w:szCs w:val="28"/>
              </w:rPr>
              <w:t>要求</w:t>
            </w:r>
          </w:p>
        </w:tc>
      </w:tr>
      <w:tr w:rsidR="00E21962" w:rsidRPr="00E21962" w14:paraId="4A6C87FE" w14:textId="77777777" w:rsidTr="00E21962">
        <w:trPr>
          <w:jc w:val="center"/>
        </w:trPr>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C4270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色</w:t>
            </w:r>
            <w:r w:rsidRPr="00E21962">
              <w:rPr>
                <w:rFonts w:ascii="方正仿宋简体" w:eastAsia="方正仿宋简体" w:hAnsi="宋体" w:cs="宋体" w:hint="eastAsia"/>
                <w:color w:val="000000"/>
                <w:kern w:val="0"/>
                <w:sz w:val="24"/>
                <w:szCs w:val="24"/>
              </w:rPr>
              <w:t>    </w:t>
            </w:r>
            <w:r w:rsidRPr="00E21962">
              <w:rPr>
                <w:rFonts w:ascii="方正仿宋简体" w:eastAsia="方正仿宋简体" w:hAnsi="宋体" w:cs="宋体" w:hint="eastAsia"/>
                <w:color w:val="000000"/>
                <w:kern w:val="0"/>
                <w:sz w:val="24"/>
                <w:szCs w:val="24"/>
              </w:rPr>
              <w:t>泽</w:t>
            </w:r>
          </w:p>
        </w:tc>
        <w:tc>
          <w:tcPr>
            <w:tcW w:w="5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1A279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具有产品固有色泽</w:t>
            </w:r>
          </w:p>
        </w:tc>
      </w:tr>
      <w:tr w:rsidR="00E21962" w:rsidRPr="00E21962" w14:paraId="3DD3F2EE" w14:textId="77777777" w:rsidTr="00E21962">
        <w:trPr>
          <w:jc w:val="center"/>
        </w:trPr>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A9FC7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滋味气味</w:t>
            </w:r>
          </w:p>
        </w:tc>
        <w:tc>
          <w:tcPr>
            <w:tcW w:w="5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46DE88"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酸甜爽口，咸辣适中，具有独山盐酸菜独特香气和滋味，无不良气味</w:t>
            </w:r>
          </w:p>
        </w:tc>
      </w:tr>
      <w:tr w:rsidR="00E21962" w:rsidRPr="00E21962" w14:paraId="3890C9AF" w14:textId="77777777" w:rsidTr="00E21962">
        <w:trPr>
          <w:jc w:val="center"/>
        </w:trPr>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1B610B"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组织形态</w:t>
            </w:r>
          </w:p>
        </w:tc>
        <w:tc>
          <w:tcPr>
            <w:tcW w:w="5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668889"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块型大小适中，无杂质</w:t>
            </w:r>
          </w:p>
        </w:tc>
      </w:tr>
      <w:tr w:rsidR="00E21962" w:rsidRPr="00E21962" w14:paraId="0D635BDA" w14:textId="77777777" w:rsidTr="00E21962">
        <w:trPr>
          <w:jc w:val="center"/>
        </w:trPr>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961737"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质</w:t>
            </w:r>
            <w:r w:rsidRPr="00E21962">
              <w:rPr>
                <w:rFonts w:ascii="方正仿宋简体" w:eastAsia="方正仿宋简体" w:hAnsi="宋体" w:cs="宋体" w:hint="eastAsia"/>
                <w:color w:val="000000"/>
                <w:kern w:val="0"/>
                <w:sz w:val="24"/>
                <w:szCs w:val="24"/>
              </w:rPr>
              <w:t>    </w:t>
            </w:r>
            <w:r w:rsidRPr="00E21962">
              <w:rPr>
                <w:rFonts w:ascii="方正仿宋简体" w:eastAsia="方正仿宋简体" w:hAnsi="宋体" w:cs="宋体" w:hint="eastAsia"/>
                <w:color w:val="000000"/>
                <w:kern w:val="0"/>
                <w:sz w:val="24"/>
                <w:szCs w:val="24"/>
              </w:rPr>
              <w:t>地</w:t>
            </w:r>
          </w:p>
        </w:tc>
        <w:tc>
          <w:tcPr>
            <w:tcW w:w="5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056E41"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000000"/>
                <w:kern w:val="0"/>
                <w:sz w:val="24"/>
                <w:szCs w:val="24"/>
              </w:rPr>
              <w:t>脆、嫩</w:t>
            </w:r>
          </w:p>
        </w:tc>
      </w:tr>
    </w:tbl>
    <w:p w14:paraId="37C7826D" w14:textId="77777777" w:rsidR="00E21962"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1"/>
        <w:gridCol w:w="2999"/>
      </w:tblGrid>
      <w:tr w:rsidR="00E21962" w:rsidRPr="00E21962" w14:paraId="41178847" w14:textId="77777777" w:rsidTr="00E21962">
        <w:trPr>
          <w:jc w:val="center"/>
        </w:trPr>
        <w:tc>
          <w:tcPr>
            <w:tcW w:w="48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BE36D54"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项目</w:t>
            </w:r>
          </w:p>
        </w:tc>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E638A2"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黑体" w:eastAsia="黑体" w:hAnsi="黑体" w:cs="宋体" w:hint="eastAsia"/>
                <w:color w:val="5B5B5B"/>
                <w:kern w:val="0"/>
                <w:sz w:val="28"/>
                <w:szCs w:val="28"/>
              </w:rPr>
              <w:t>指标</w:t>
            </w:r>
          </w:p>
        </w:tc>
      </w:tr>
      <w:tr w:rsidR="00E21962" w:rsidRPr="00E21962" w14:paraId="65D1093B" w14:textId="77777777" w:rsidTr="00E21962">
        <w:trPr>
          <w:jc w:val="center"/>
        </w:trPr>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3D513"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proofErr w:type="gramStart"/>
            <w:r w:rsidRPr="00E21962">
              <w:rPr>
                <w:rFonts w:ascii="方正仿宋简体" w:eastAsia="方正仿宋简体" w:hAnsi="宋体" w:cs="宋体" w:hint="eastAsia"/>
                <w:color w:val="5B5B5B"/>
                <w:kern w:val="0"/>
                <w:sz w:val="24"/>
                <w:szCs w:val="24"/>
              </w:rPr>
              <w:t>水份</w:t>
            </w:r>
            <w:proofErr w:type="gramEnd"/>
            <w:r w:rsidRPr="00E21962">
              <w:rPr>
                <w:rFonts w:ascii="方正仿宋简体" w:eastAsia="方正仿宋简体" w:hAnsi="宋体" w:cs="宋体" w:hint="eastAsia"/>
                <w:color w:val="5B5B5B"/>
                <w:kern w:val="0"/>
                <w:sz w:val="24"/>
                <w:szCs w:val="24"/>
              </w:rPr>
              <w:t>（g/100g）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A2061A"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85.0</w:t>
            </w:r>
          </w:p>
        </w:tc>
      </w:tr>
      <w:tr w:rsidR="00E21962" w:rsidRPr="00E21962" w14:paraId="59FEC1A8" w14:textId="77777777" w:rsidTr="00E21962">
        <w:trPr>
          <w:jc w:val="center"/>
        </w:trPr>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5C0AF5"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食盐（以</w:t>
            </w:r>
            <w:proofErr w:type="spellStart"/>
            <w:r w:rsidRPr="00E21962">
              <w:rPr>
                <w:rFonts w:ascii="方正仿宋简体" w:eastAsia="方正仿宋简体" w:hAnsi="宋体" w:cs="宋体" w:hint="eastAsia"/>
                <w:color w:val="5B5B5B"/>
                <w:kern w:val="0"/>
                <w:sz w:val="24"/>
                <w:szCs w:val="24"/>
              </w:rPr>
              <w:t>Nacl</w:t>
            </w:r>
            <w:proofErr w:type="spellEnd"/>
            <w:r w:rsidRPr="00E21962">
              <w:rPr>
                <w:rFonts w:ascii="方正仿宋简体" w:eastAsia="方正仿宋简体" w:hAnsi="宋体" w:cs="宋体" w:hint="eastAsia"/>
                <w:color w:val="5B5B5B"/>
                <w:kern w:val="0"/>
                <w:sz w:val="24"/>
                <w:szCs w:val="24"/>
              </w:rPr>
              <w:t>计）（g/100g）</w:t>
            </w:r>
          </w:p>
        </w:tc>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1D0969"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2.0-6.0</w:t>
            </w:r>
          </w:p>
        </w:tc>
      </w:tr>
      <w:tr w:rsidR="00E21962" w:rsidRPr="00E21962" w14:paraId="262E7DFD" w14:textId="77777777" w:rsidTr="00E21962">
        <w:trPr>
          <w:jc w:val="center"/>
        </w:trPr>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5832EF"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总酸（以乳酸计）（g/100g）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A6B9B0"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2.0</w:t>
            </w:r>
          </w:p>
        </w:tc>
      </w:tr>
      <w:tr w:rsidR="00E21962" w:rsidRPr="00E21962" w14:paraId="1B2976A7" w14:textId="77777777" w:rsidTr="00E21962">
        <w:trPr>
          <w:jc w:val="center"/>
        </w:trPr>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A41FB6"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还原糖（以葡萄糖计）（g/100g）</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 </w:t>
            </w:r>
            <w:r w:rsidRPr="00E21962">
              <w:rPr>
                <w:rFonts w:ascii="方正仿宋简体" w:eastAsia="方正仿宋简体" w:hAnsi="宋体" w:cs="宋体" w:hint="eastAsia"/>
                <w:color w:val="5B5B5B"/>
                <w:kern w:val="0"/>
                <w:sz w:val="24"/>
                <w:szCs w:val="24"/>
              </w:rPr>
              <w:t>≥</w:t>
            </w:r>
          </w:p>
        </w:tc>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6169ED" w14:textId="77777777" w:rsidR="00E21962" w:rsidRPr="00E21962" w:rsidRDefault="00E21962" w:rsidP="00E21962">
            <w:pPr>
              <w:widowControl/>
              <w:spacing w:after="300" w:line="360" w:lineRule="atLeast"/>
              <w:ind w:firstLine="480"/>
              <w:jc w:val="left"/>
              <w:rPr>
                <w:rFonts w:ascii="宋体" w:eastAsia="宋体" w:hAnsi="宋体" w:cs="宋体" w:hint="eastAsia"/>
                <w:color w:val="5B5B5B"/>
                <w:kern w:val="0"/>
                <w:szCs w:val="21"/>
              </w:rPr>
            </w:pPr>
            <w:r w:rsidRPr="00E21962">
              <w:rPr>
                <w:rFonts w:ascii="方正仿宋简体" w:eastAsia="方正仿宋简体" w:hAnsi="宋体" w:cs="宋体" w:hint="eastAsia"/>
                <w:color w:val="5B5B5B"/>
                <w:kern w:val="0"/>
                <w:sz w:val="24"/>
                <w:szCs w:val="24"/>
              </w:rPr>
              <w:t>5.0</w:t>
            </w:r>
          </w:p>
        </w:tc>
      </w:tr>
    </w:tbl>
    <w:p w14:paraId="345AB6C0" w14:textId="007057AF" w:rsidR="0021010F" w:rsidRPr="00E21962" w:rsidRDefault="00E21962" w:rsidP="00E21962">
      <w:pPr>
        <w:widowControl/>
        <w:spacing w:after="300" w:line="360" w:lineRule="atLeast"/>
        <w:ind w:firstLine="640"/>
        <w:jc w:val="left"/>
        <w:rPr>
          <w:rFonts w:ascii="宋体" w:eastAsia="宋体" w:hAnsi="宋体" w:cs="宋体" w:hint="eastAsia"/>
          <w:color w:val="5B5B5B"/>
          <w:kern w:val="0"/>
          <w:szCs w:val="21"/>
        </w:rPr>
      </w:pPr>
      <w:r w:rsidRPr="00E21962">
        <w:rPr>
          <w:rFonts w:ascii="方正楷体简体" w:eastAsia="方正楷体简体" w:hAnsi="宋体" w:cs="宋体" w:hint="eastAsia"/>
          <w:b/>
          <w:bCs/>
          <w:color w:val="5B5B5B"/>
          <w:kern w:val="0"/>
          <w:sz w:val="32"/>
          <w:szCs w:val="32"/>
        </w:rPr>
        <w:t>3.</w:t>
      </w:r>
      <w:r w:rsidRPr="00E21962">
        <w:rPr>
          <w:rFonts w:ascii="方正楷体简体" w:eastAsia="方正楷体简体" w:hAnsi="宋体" w:cs="宋体" w:hint="eastAsia"/>
          <w:b/>
          <w:bCs/>
          <w:color w:val="5B5B5B"/>
          <w:kern w:val="0"/>
          <w:sz w:val="32"/>
          <w:szCs w:val="32"/>
        </w:rPr>
        <w:t> </w:t>
      </w:r>
      <w:r w:rsidRPr="00E21962">
        <w:rPr>
          <w:rFonts w:ascii="方正楷体简体" w:eastAsia="方正楷体简体" w:hAnsi="宋体" w:cs="宋体" w:hint="eastAsia"/>
          <w:b/>
          <w:bCs/>
          <w:color w:val="5B5B5B"/>
          <w:kern w:val="0"/>
          <w:sz w:val="32"/>
          <w:szCs w:val="32"/>
        </w:rPr>
        <w:t>安全及其</w:t>
      </w:r>
      <w:proofErr w:type="gramStart"/>
      <w:r w:rsidRPr="00E21962">
        <w:rPr>
          <w:rFonts w:ascii="方正楷体简体" w:eastAsia="方正楷体简体" w:hAnsi="宋体" w:cs="宋体" w:hint="eastAsia"/>
          <w:b/>
          <w:bCs/>
          <w:color w:val="5B5B5B"/>
          <w:kern w:val="0"/>
          <w:sz w:val="32"/>
          <w:szCs w:val="32"/>
        </w:rPr>
        <w:t>他质量</w:t>
      </w:r>
      <w:proofErr w:type="gramEnd"/>
      <w:r w:rsidRPr="00E21962">
        <w:rPr>
          <w:rFonts w:ascii="方正楷体简体" w:eastAsia="方正楷体简体" w:hAnsi="宋体" w:cs="宋体" w:hint="eastAsia"/>
          <w:b/>
          <w:bCs/>
          <w:color w:val="5B5B5B"/>
          <w:kern w:val="0"/>
          <w:sz w:val="32"/>
          <w:szCs w:val="32"/>
        </w:rPr>
        <w:t>技术要求：</w:t>
      </w:r>
      <w:r w:rsidRPr="00E21962">
        <w:rPr>
          <w:rFonts w:ascii="方正仿宋简体" w:eastAsia="方正仿宋简体" w:hAnsi="宋体" w:cs="宋体" w:hint="eastAsia"/>
          <w:color w:val="5B5B5B"/>
          <w:kern w:val="0"/>
          <w:sz w:val="32"/>
          <w:szCs w:val="32"/>
        </w:rPr>
        <w:t>产品安全及其</w:t>
      </w:r>
      <w:proofErr w:type="gramStart"/>
      <w:r w:rsidRPr="00E21962">
        <w:rPr>
          <w:rFonts w:ascii="方正仿宋简体" w:eastAsia="方正仿宋简体" w:hAnsi="宋体" w:cs="宋体" w:hint="eastAsia"/>
          <w:color w:val="5B5B5B"/>
          <w:kern w:val="0"/>
          <w:sz w:val="32"/>
          <w:szCs w:val="32"/>
        </w:rPr>
        <w:t>他质量</w:t>
      </w:r>
      <w:proofErr w:type="gramEnd"/>
      <w:r w:rsidRPr="00E21962">
        <w:rPr>
          <w:rFonts w:ascii="方正仿宋简体" w:eastAsia="方正仿宋简体" w:hAnsi="宋体" w:cs="宋体" w:hint="eastAsia"/>
          <w:color w:val="5B5B5B"/>
          <w:kern w:val="0"/>
          <w:sz w:val="32"/>
          <w:szCs w:val="32"/>
        </w:rPr>
        <w:t>技术要求必须符合国家相关规定。</w:t>
      </w:r>
    </w:p>
    <w:sectPr w:rsidR="0021010F" w:rsidRPr="00E21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011EC"/>
    <w:multiLevelType w:val="multilevel"/>
    <w:tmpl w:val="8E0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47B68"/>
    <w:multiLevelType w:val="multilevel"/>
    <w:tmpl w:val="2FD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0F"/>
    <w:rsid w:val="0021010F"/>
    <w:rsid w:val="00E2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CC96"/>
  <w15:chartTrackingRefBased/>
  <w15:docId w15:val="{966CFFAD-85BB-4C5A-9F18-215C2C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2196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E2196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21962"/>
    <w:rPr>
      <w:rFonts w:ascii="宋体" w:eastAsia="宋体" w:hAnsi="宋体" w:cs="宋体"/>
      <w:b/>
      <w:bCs/>
      <w:kern w:val="0"/>
      <w:sz w:val="36"/>
      <w:szCs w:val="36"/>
    </w:rPr>
  </w:style>
  <w:style w:type="character" w:customStyle="1" w:styleId="40">
    <w:name w:val="标题 4 字符"/>
    <w:basedOn w:val="a0"/>
    <w:link w:val="4"/>
    <w:uiPriority w:val="9"/>
    <w:rsid w:val="00E21962"/>
    <w:rPr>
      <w:rFonts w:ascii="宋体" w:eastAsia="宋体" w:hAnsi="宋体" w:cs="宋体"/>
      <w:b/>
      <w:bCs/>
      <w:kern w:val="0"/>
      <w:sz w:val="24"/>
      <w:szCs w:val="24"/>
    </w:rPr>
  </w:style>
  <w:style w:type="paragraph" w:customStyle="1" w:styleId="msonormal0">
    <w:name w:val="msonormal"/>
    <w:basedOn w:val="a"/>
    <w:rsid w:val="00E2196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E2196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21962"/>
    <w:rPr>
      <w:color w:val="0000FF"/>
      <w:u w:val="single"/>
    </w:rPr>
  </w:style>
  <w:style w:type="character" w:styleId="a4">
    <w:name w:val="FollowedHyperlink"/>
    <w:basedOn w:val="a0"/>
    <w:uiPriority w:val="99"/>
    <w:semiHidden/>
    <w:unhideWhenUsed/>
    <w:rsid w:val="00E21962"/>
    <w:rPr>
      <w:color w:val="800080"/>
      <w:u w:val="single"/>
    </w:rPr>
  </w:style>
  <w:style w:type="paragraph" w:styleId="z-">
    <w:name w:val="HTML Top of Form"/>
    <w:basedOn w:val="a"/>
    <w:next w:val="a"/>
    <w:link w:val="z-0"/>
    <w:hidden/>
    <w:uiPriority w:val="99"/>
    <w:semiHidden/>
    <w:unhideWhenUsed/>
    <w:rsid w:val="00E2196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E2196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E2196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E21962"/>
    <w:rPr>
      <w:rFonts w:ascii="Arial" w:eastAsia="宋体" w:hAnsi="Arial" w:cs="Arial"/>
      <w:vanish/>
      <w:kern w:val="0"/>
      <w:sz w:val="16"/>
      <w:szCs w:val="16"/>
    </w:rPr>
  </w:style>
  <w:style w:type="paragraph" w:customStyle="1" w:styleId="active">
    <w:name w:val="active"/>
    <w:basedOn w:val="a"/>
    <w:rsid w:val="00E2196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21962"/>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E219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3213">
      <w:bodyDiv w:val="1"/>
      <w:marLeft w:val="0"/>
      <w:marRight w:val="0"/>
      <w:marTop w:val="0"/>
      <w:marBottom w:val="0"/>
      <w:divBdr>
        <w:top w:val="none" w:sz="0" w:space="0" w:color="auto"/>
        <w:left w:val="none" w:sz="0" w:space="0" w:color="auto"/>
        <w:bottom w:val="none" w:sz="0" w:space="0" w:color="auto"/>
        <w:right w:val="none" w:sz="0" w:space="0" w:color="auto"/>
      </w:divBdr>
      <w:divsChild>
        <w:div w:id="132331998">
          <w:marLeft w:val="0"/>
          <w:marRight w:val="0"/>
          <w:marTop w:val="0"/>
          <w:marBottom w:val="0"/>
          <w:divBdr>
            <w:top w:val="none" w:sz="0" w:space="0" w:color="auto"/>
            <w:left w:val="none" w:sz="0" w:space="0" w:color="auto"/>
            <w:bottom w:val="none" w:sz="0" w:space="0" w:color="auto"/>
            <w:right w:val="none" w:sz="0" w:space="0" w:color="auto"/>
          </w:divBdr>
          <w:divsChild>
            <w:div w:id="628897893">
              <w:marLeft w:val="0"/>
              <w:marRight w:val="0"/>
              <w:marTop w:val="0"/>
              <w:marBottom w:val="0"/>
              <w:divBdr>
                <w:top w:val="none" w:sz="0" w:space="0" w:color="auto"/>
                <w:left w:val="none" w:sz="0" w:space="0" w:color="auto"/>
                <w:bottom w:val="none" w:sz="0" w:space="0" w:color="auto"/>
                <w:right w:val="none" w:sz="0" w:space="0" w:color="auto"/>
              </w:divBdr>
              <w:divsChild>
                <w:div w:id="1606957687">
                  <w:marLeft w:val="0"/>
                  <w:marRight w:val="0"/>
                  <w:marTop w:val="0"/>
                  <w:marBottom w:val="0"/>
                  <w:divBdr>
                    <w:top w:val="none" w:sz="0" w:space="0" w:color="auto"/>
                    <w:left w:val="none" w:sz="0" w:space="0" w:color="auto"/>
                    <w:bottom w:val="none" w:sz="0" w:space="0" w:color="auto"/>
                    <w:right w:val="none" w:sz="0" w:space="0" w:color="auto"/>
                  </w:divBdr>
                  <w:divsChild>
                    <w:div w:id="10574346">
                      <w:marLeft w:val="0"/>
                      <w:marRight w:val="0"/>
                      <w:marTop w:val="0"/>
                      <w:marBottom w:val="0"/>
                      <w:divBdr>
                        <w:top w:val="none" w:sz="0" w:space="0" w:color="auto"/>
                        <w:left w:val="none" w:sz="0" w:space="0" w:color="auto"/>
                        <w:bottom w:val="none" w:sz="0" w:space="0" w:color="auto"/>
                        <w:right w:val="none" w:sz="0" w:space="0" w:color="auto"/>
                      </w:divBdr>
                      <w:divsChild>
                        <w:div w:id="2270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7458">
                  <w:marLeft w:val="0"/>
                  <w:marRight w:val="0"/>
                  <w:marTop w:val="0"/>
                  <w:marBottom w:val="0"/>
                  <w:divBdr>
                    <w:top w:val="none" w:sz="0" w:space="0" w:color="auto"/>
                    <w:left w:val="none" w:sz="0" w:space="0" w:color="auto"/>
                    <w:bottom w:val="none" w:sz="0" w:space="0" w:color="auto"/>
                    <w:right w:val="none" w:sz="0" w:space="0" w:color="auto"/>
                  </w:divBdr>
                  <w:divsChild>
                    <w:div w:id="527916792">
                      <w:marLeft w:val="0"/>
                      <w:marRight w:val="0"/>
                      <w:marTop w:val="0"/>
                      <w:marBottom w:val="0"/>
                      <w:divBdr>
                        <w:top w:val="none" w:sz="0" w:space="0" w:color="auto"/>
                        <w:left w:val="none" w:sz="0" w:space="0" w:color="auto"/>
                        <w:bottom w:val="none" w:sz="0" w:space="0" w:color="auto"/>
                        <w:right w:val="none" w:sz="0" w:space="0" w:color="auto"/>
                      </w:divBdr>
                      <w:divsChild>
                        <w:div w:id="59401910">
                          <w:marLeft w:val="0"/>
                          <w:marRight w:val="0"/>
                          <w:marTop w:val="0"/>
                          <w:marBottom w:val="0"/>
                          <w:divBdr>
                            <w:top w:val="none" w:sz="0" w:space="0" w:color="auto"/>
                            <w:left w:val="none" w:sz="0" w:space="0" w:color="auto"/>
                            <w:bottom w:val="none" w:sz="0" w:space="0" w:color="auto"/>
                            <w:right w:val="none" w:sz="0" w:space="0" w:color="auto"/>
                          </w:divBdr>
                        </w:div>
                        <w:div w:id="18963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708">
                  <w:marLeft w:val="0"/>
                  <w:marRight w:val="0"/>
                  <w:marTop w:val="0"/>
                  <w:marBottom w:val="0"/>
                  <w:divBdr>
                    <w:top w:val="none" w:sz="0" w:space="0" w:color="auto"/>
                    <w:left w:val="none" w:sz="0" w:space="0" w:color="auto"/>
                    <w:bottom w:val="none" w:sz="0" w:space="0" w:color="auto"/>
                    <w:right w:val="none" w:sz="0" w:space="0" w:color="auto"/>
                  </w:divBdr>
                  <w:divsChild>
                    <w:div w:id="16990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761">
          <w:marLeft w:val="0"/>
          <w:marRight w:val="0"/>
          <w:marTop w:val="0"/>
          <w:marBottom w:val="0"/>
          <w:divBdr>
            <w:top w:val="none" w:sz="0" w:space="0" w:color="auto"/>
            <w:left w:val="none" w:sz="0" w:space="0" w:color="auto"/>
            <w:bottom w:val="none" w:sz="0" w:space="0" w:color="auto"/>
            <w:right w:val="none" w:sz="0" w:space="0" w:color="auto"/>
          </w:divBdr>
        </w:div>
        <w:div w:id="1562447170">
          <w:marLeft w:val="0"/>
          <w:marRight w:val="0"/>
          <w:marTop w:val="0"/>
          <w:marBottom w:val="0"/>
          <w:divBdr>
            <w:top w:val="none" w:sz="0" w:space="0" w:color="auto"/>
            <w:left w:val="none" w:sz="0" w:space="0" w:color="auto"/>
            <w:bottom w:val="none" w:sz="0" w:space="0" w:color="auto"/>
            <w:right w:val="none" w:sz="0" w:space="0" w:color="auto"/>
          </w:divBdr>
          <w:divsChild>
            <w:div w:id="718628890">
              <w:marLeft w:val="0"/>
              <w:marRight w:val="0"/>
              <w:marTop w:val="0"/>
              <w:marBottom w:val="0"/>
              <w:divBdr>
                <w:top w:val="none" w:sz="0" w:space="0" w:color="auto"/>
                <w:left w:val="none" w:sz="0" w:space="0" w:color="auto"/>
                <w:bottom w:val="none" w:sz="0" w:space="0" w:color="auto"/>
                <w:right w:val="none" w:sz="0" w:space="0" w:color="auto"/>
              </w:divBdr>
              <w:divsChild>
                <w:div w:id="830953539">
                  <w:marLeft w:val="0"/>
                  <w:marRight w:val="0"/>
                  <w:marTop w:val="0"/>
                  <w:marBottom w:val="0"/>
                  <w:divBdr>
                    <w:top w:val="none" w:sz="0" w:space="0" w:color="auto"/>
                    <w:left w:val="none" w:sz="0" w:space="0" w:color="auto"/>
                    <w:bottom w:val="none" w:sz="0" w:space="0" w:color="auto"/>
                    <w:right w:val="none" w:sz="0" w:space="0" w:color="auto"/>
                  </w:divBdr>
                  <w:divsChild>
                    <w:div w:id="1562331534">
                      <w:marLeft w:val="0"/>
                      <w:marRight w:val="0"/>
                      <w:marTop w:val="0"/>
                      <w:marBottom w:val="0"/>
                      <w:divBdr>
                        <w:top w:val="none" w:sz="0" w:space="0" w:color="auto"/>
                        <w:left w:val="none" w:sz="0" w:space="0" w:color="auto"/>
                        <w:bottom w:val="double" w:sz="2" w:space="8" w:color="0E74FF"/>
                        <w:right w:val="none" w:sz="0" w:space="0" w:color="auto"/>
                      </w:divBdr>
                    </w:div>
                    <w:div w:id="372703697">
                      <w:marLeft w:val="0"/>
                      <w:marRight w:val="0"/>
                      <w:marTop w:val="0"/>
                      <w:marBottom w:val="0"/>
                      <w:divBdr>
                        <w:top w:val="none" w:sz="0" w:space="0" w:color="auto"/>
                        <w:left w:val="none" w:sz="0" w:space="0" w:color="auto"/>
                        <w:bottom w:val="none" w:sz="0" w:space="0" w:color="auto"/>
                        <w:right w:val="none" w:sz="0" w:space="0" w:color="auto"/>
                      </w:divBdr>
                      <w:divsChild>
                        <w:div w:id="1571236235">
                          <w:marLeft w:val="0"/>
                          <w:marRight w:val="0"/>
                          <w:marTop w:val="0"/>
                          <w:marBottom w:val="0"/>
                          <w:divBdr>
                            <w:top w:val="none" w:sz="0" w:space="0" w:color="auto"/>
                            <w:left w:val="none" w:sz="0" w:space="0" w:color="auto"/>
                            <w:bottom w:val="single" w:sz="6" w:space="11" w:color="D7D7D7"/>
                            <w:right w:val="none" w:sz="0" w:space="0" w:color="auto"/>
                          </w:divBdr>
                        </w:div>
                        <w:div w:id="150760021">
                          <w:marLeft w:val="0"/>
                          <w:marRight w:val="0"/>
                          <w:marTop w:val="0"/>
                          <w:marBottom w:val="0"/>
                          <w:divBdr>
                            <w:top w:val="none" w:sz="0" w:space="0" w:color="auto"/>
                            <w:left w:val="none" w:sz="0" w:space="0" w:color="auto"/>
                            <w:bottom w:val="none" w:sz="0" w:space="0" w:color="auto"/>
                            <w:right w:val="none" w:sz="0" w:space="0" w:color="auto"/>
                          </w:divBdr>
                          <w:divsChild>
                            <w:div w:id="1534464571">
                              <w:marLeft w:val="0"/>
                              <w:marRight w:val="0"/>
                              <w:marTop w:val="0"/>
                              <w:marBottom w:val="0"/>
                              <w:divBdr>
                                <w:top w:val="none" w:sz="0" w:space="0" w:color="auto"/>
                                <w:left w:val="none" w:sz="0" w:space="0" w:color="auto"/>
                                <w:bottom w:val="none" w:sz="0" w:space="0" w:color="auto"/>
                                <w:right w:val="none" w:sz="0" w:space="0" w:color="auto"/>
                              </w:divBdr>
                            </w:div>
                            <w:div w:id="2037659749">
                              <w:marLeft w:val="0"/>
                              <w:marRight w:val="0"/>
                              <w:marTop w:val="0"/>
                              <w:marBottom w:val="0"/>
                              <w:divBdr>
                                <w:top w:val="none" w:sz="0" w:space="0" w:color="auto"/>
                                <w:left w:val="none" w:sz="0" w:space="0" w:color="auto"/>
                                <w:bottom w:val="none" w:sz="0" w:space="0" w:color="auto"/>
                                <w:right w:val="none" w:sz="0" w:space="0" w:color="auto"/>
                              </w:divBdr>
                            </w:div>
                            <w:div w:id="527179547">
                              <w:marLeft w:val="0"/>
                              <w:marRight w:val="0"/>
                              <w:marTop w:val="0"/>
                              <w:marBottom w:val="0"/>
                              <w:divBdr>
                                <w:top w:val="none" w:sz="0" w:space="0" w:color="auto"/>
                                <w:left w:val="none" w:sz="0" w:space="0" w:color="auto"/>
                                <w:bottom w:val="none" w:sz="0" w:space="0" w:color="auto"/>
                                <w:right w:val="none" w:sz="0" w:space="0" w:color="auto"/>
                              </w:divBdr>
                            </w:div>
                          </w:divsChild>
                        </w:div>
                        <w:div w:id="15551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4857">
          <w:marLeft w:val="0"/>
          <w:marRight w:val="0"/>
          <w:marTop w:val="0"/>
          <w:marBottom w:val="0"/>
          <w:divBdr>
            <w:top w:val="none" w:sz="0" w:space="0" w:color="auto"/>
            <w:left w:val="none" w:sz="0" w:space="0" w:color="auto"/>
            <w:bottom w:val="none" w:sz="0" w:space="0" w:color="auto"/>
            <w:right w:val="none" w:sz="0" w:space="0" w:color="auto"/>
          </w:divBdr>
          <w:divsChild>
            <w:div w:id="291910549">
              <w:marLeft w:val="0"/>
              <w:marRight w:val="0"/>
              <w:marTop w:val="0"/>
              <w:marBottom w:val="0"/>
              <w:divBdr>
                <w:top w:val="none" w:sz="0" w:space="0" w:color="auto"/>
                <w:left w:val="none" w:sz="0" w:space="0" w:color="auto"/>
                <w:bottom w:val="none" w:sz="0" w:space="0" w:color="auto"/>
                <w:right w:val="none" w:sz="0" w:space="0" w:color="auto"/>
              </w:divBdr>
              <w:divsChild>
                <w:div w:id="912203492">
                  <w:marLeft w:val="0"/>
                  <w:marRight w:val="0"/>
                  <w:marTop w:val="0"/>
                  <w:marBottom w:val="0"/>
                  <w:divBdr>
                    <w:top w:val="none" w:sz="0" w:space="0" w:color="auto"/>
                    <w:left w:val="none" w:sz="0" w:space="0" w:color="auto"/>
                    <w:bottom w:val="none" w:sz="0" w:space="0" w:color="auto"/>
                    <w:right w:val="none" w:sz="0" w:space="0" w:color="auto"/>
                  </w:divBdr>
                  <w:divsChild>
                    <w:div w:id="728453556">
                      <w:marLeft w:val="0"/>
                      <w:marRight w:val="0"/>
                      <w:marTop w:val="0"/>
                      <w:marBottom w:val="0"/>
                      <w:divBdr>
                        <w:top w:val="none" w:sz="0" w:space="0" w:color="auto"/>
                        <w:left w:val="none" w:sz="0" w:space="0" w:color="auto"/>
                        <w:bottom w:val="none" w:sz="0" w:space="0" w:color="auto"/>
                        <w:right w:val="none" w:sz="0" w:space="0" w:color="auto"/>
                      </w:divBdr>
                    </w:div>
                    <w:div w:id="3206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1482</Words>
  <Characters>8452</Characters>
  <Application>Microsoft Office Word</Application>
  <DocSecurity>0</DocSecurity>
  <Lines>70</Lines>
  <Paragraphs>19</Paragraphs>
  <ScaleCrop>false</ScaleCrop>
  <Company>微软中国</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2022-03-01T07:15:00Z</dcterms:created>
  <dcterms:modified xsi:type="dcterms:W3CDTF">2022-03-01T07:18:00Z</dcterms:modified>
</cp:coreProperties>
</file>