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</w:pPr>
      <w:r>
        <w:rPr>
          <w:rFonts w:hint="eastAsia" w:ascii="黑体" w:hAnsi="宋体" w:eastAsia="黑体" w:cs="黑体"/>
          <w:bdr w:val="none" w:color="auto" w:sz="0" w:space="0"/>
        </w:rPr>
        <w:t>禁止在饲料、动物饮用水和畜禽水产养殖过程中使用的药物和物质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color w:val="974806"/>
          <w:bdr w:val="none" w:color="auto" w:sz="0" w:space="0"/>
        </w:rPr>
        <w:t>（一）食品动物禁用的兽药及其它化合物清单（</w:t>
      </w:r>
      <w:r>
        <w:rPr>
          <w:rStyle w:val="5"/>
          <w:rFonts w:ascii="Tahoma" w:hAnsi="Tahoma" w:eastAsia="Tahoma" w:cs="Tahoma"/>
          <w:color w:val="974806"/>
          <w:bdr w:val="none" w:color="auto" w:sz="0" w:space="0"/>
        </w:rPr>
        <w:t>21</w:t>
      </w:r>
      <w:r>
        <w:rPr>
          <w:rStyle w:val="5"/>
          <w:rFonts w:hint="eastAsia" w:ascii="宋体" w:hAnsi="宋体" w:eastAsia="宋体" w:cs="宋体"/>
          <w:color w:val="974806"/>
          <w:bdr w:val="none" w:color="auto" w:sz="0" w:space="0"/>
        </w:rPr>
        <w:t>种）</w:t>
      </w:r>
    </w:p>
    <w:tbl>
      <w:tblPr>
        <w:tblW w:w="4998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632"/>
        <w:gridCol w:w="1050"/>
        <w:gridCol w:w="1206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兽药及其它化合物名称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禁止用途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禁用动物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β-兴奋剂类：克仑特罗Clenbuterol、沙丁胺醇Salbutamol、西马特罗Cimaterol及其盐、酯及制剂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性激素类：己烯雌酚Diethylstilbestrol及其盐、酯及制剂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具有雌激素样作用的物质：玉米赤霉醇Zeranol、去甲雄三烯醇酮Trenbolone、醋酸甲孕酮Mengestrol，Acetate及制剂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氯霉素Chloramphenicol、及其盐、酯（包括：琥珀氯霉素Chloramphenicol Succinate）及制剂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氨苯砜Dapsone及制剂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6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硝基呋喃类：呋喃唑酮Furazolidone、呋喃它酮Furaltadone、呋喃苯烯酸钠Nifurstyrenate sodium及制剂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7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硝基化合物：硝基酚钠Sodium nitrophenolate、硝呋烯腙Nitrovin及制剂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8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催眠、镇静类：安眠酮Methaqualone及制剂</w:t>
            </w:r>
            <w:r>
              <w:rPr>
                <w:bdr w:val="none" w:color="auto" w:sz="0" w:space="0"/>
              </w:rPr>
              <w:t>　　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所有用途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9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林丹（丙体六六六）Lindane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毒杀芬（氯化烯）Camahechlor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杀虫剂、清塘剂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11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呋喃丹（克百威）Carbofuran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12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杀虫脒（克死螨）Chlordimeform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13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双甲脒Amitraz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水生食品动物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14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酒石酸锑钾Antimonypotassiumtartrate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15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锥虫胂胺Tryparsamide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16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孔雀石绿Malachitegreen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抗菌、杀虫剂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17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五氯酚酸钠Pentachlorophenolsodium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杀螺剂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18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各种汞制剂包括：氯化亚汞（甘汞）Calomel,硝酸亚汞Mercurous nitrate、醋酸汞Mercurous acetate、吡啶基醋酸汞Pyridyl mercurous acetate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杀虫剂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19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性激素类：甲基睾丸酮Methyltestosterone、丙酸睾酮Testosterone Propionate、苯丙酸诺龙 Nandrolone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  Phenylpropionate、苯甲酸雌二醇Estradiol Benzoate及其盐、酯及制剂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促生长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催眠、镇静类：氯丙嗪Chlorpromazine、地西泮（安定） Diazepam及其盐、酯及制剂、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促生长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21</w:t>
            </w:r>
          </w:p>
        </w:tc>
        <w:tc>
          <w:tcPr>
            <w:tcW w:w="3358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硝基咪唑类：甲硝唑Metronidazole、地美硝唑Dimetronidazole及其盐、酯及制剂、</w:t>
            </w:r>
          </w:p>
        </w:tc>
        <w:tc>
          <w:tcPr>
            <w:tcW w:w="626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促生长</w:t>
            </w:r>
          </w:p>
        </w:tc>
        <w:tc>
          <w:tcPr>
            <w:tcW w:w="719" w:type="pct"/>
            <w:tcBorders>
              <w:tl2br w:val="nil"/>
              <w:tr2bl w:val="nil"/>
            </w:tcBorders>
            <w:shd w:val="clear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所有食品动物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（二）禁止在饲料和动物饮水中使用的物质（11种）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1．苯乙醇胺A（Phenylethanolamine A）：ß-肾上腺素受体激动剂。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2．班布特罗（Bambuterol）：ß-肾上腺素受体激动剂。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3．盐酸齐帕特罗（Zilpaterol Hydrochloride）：ß-肾上腺素受体激动剂。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4．盐酸氯丙那林（Clorprenaline Hydrochloride）：药典2010版二部P783。ß-肾上腺素受体激动剂。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5．马布特罗（Mabuterol）：ß-肾上腺素受体激动剂。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6．西布特罗（Cimbuterol）：ß-肾上腺素受体激动剂。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7．溴布特罗（Brombuterol）：ß-肾上腺素受体激动剂。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8．酒石酸阿福特罗（Arformoterol Tartrate）：长效型ß-肾上腺素受体激动剂。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9．富马酸福莫特罗（Formoterol Fumatrate）：长效型ß-肾上腺素受体激动剂。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10．盐酸可乐定（Clonidine Hydrochloride）：药典2010版二部P645。抗高血压药。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11．盐酸赛庚啶（Cyproheptadine Hydrochloride）：药典2010版二部P803。抗组胺药。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（三）禁止在饲料和动物饮用水中使用的药物品种目录（40种）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1.肾上腺素受体激动剂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（1）盐酸克仑特罗(ClenbuterolHydrochloride)：中华人民共和国药典(以下简称药典)2000年二部P605。β2肾上腺素受体激动药。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（2）沙丁胺醇(Salbutamo1)：药典2000年二部P316。β2肾上腺素受体激动药。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（3）硫酸沙丁胺醇(Salbutamo1Sulfate)：药典2000年二部P870。β2肾上腺素受体激动药。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（4）莱克多巴胺(Ractopamine)：一种β兴奋剂，美国食品和药物管理局(FDA)已批准，中国未批准。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（5）盐酸多巴胺(DopamineHydrochloride)：药典2000年二部P591。多巴胺受体激动药。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（6）西马特罗(Cimaterol)：美国氰胺公司开发的产品，一种β兴奋剂，FDA未批准。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（7）硫酸特布他林(TerbutalineSulfate)：药典2000年二部p890。β肾上腺受体激动药。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2.性激素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（8）已烯雌酚(Diethylstbestrol)：药典2000年二部p42。雌激素类药。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（9）雌二醇(Estradiol)：药典2000年二部p1005。雌激素类药。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（10）戊酸雌二醇(Estradio1Valerate)：药典2000年二部P124。雌激素类药。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（11）苯甲酸雌二醇(EstradiolBenzoate)：药典2000年二部P369。雌激素类药。中华人民共和国兽药典(以下简称兽药典)2000年版一部P109。雌激素类药。用于发情不明显动物的催情及胎衣滞留、死胎的排除。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（12）氯烯雌醚(Chlorotianisene)药典2000年二部P919。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（13）炔诺醇(Ethinylestradiol)药典2000年二部P422。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（14）炔诺醚(Quinestrol)药典2000年二部P424。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（15）醋酸氯地孕酮(Chlormadinoneacetate)药典2000年二部p1037。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（16）左炔诺孕酮(Levonorgestrel)药典2000年二部P107。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（17）炔诺酮(Norethiserone)药典2000年二部P420。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（18）绒毛膜促性腺激素(绒促性素)(ChorionicGonadotrophin)：药典2000年二部P534。促性腺激素药。兽药典2000年版一部P146。激素类药。用于性功能障碍、习惯性流产及卵巢囊肿等。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（19）促卵泡生长激素(尿促性素主要含卵泡刺激FSHT和黄体生成素LH)(Menotropins)：药典2000年二部P321。促性腺激素类药。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3.蛋白同化激素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（20）碘化酪蛋白(IodinatedCasein)：蛋白同化激素类，为甲状腺素的前驱物质，具有类似甲状腺素的生理作用。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（21）苯丙酸诺龙及苯丙酸诺龙注射液(Nandrolonephenylyropi-onate)药典2000年二部P365。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4.精神药品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（22）(盐酸)氯丙嗪(ChlorpronazineHydrochloride)：药典2000年二部P676。抗精神病药。兽药典2000年版一部P177。镇静药。用于强化麻醉以及使动物安静等。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（23）盐酸异丙嗪(PromethazineHydrochloride)：药典2000年二部P602。抗组胺药。兽药典2000年版一部P164。抗组胺药。用于变态反应性疾病，如荨麻疹、血清病等。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（24）安定(地西泮)(Diazepam)：药典2000二部P124。抗焦虑药、抗惊厥药。兽药典2000年版一部P61。镇静药、抗惊厥药。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（25）苯巴比妥(Phenobarbiral)：药典2000年二部P362。镇静催眠药、抗惊厥药。兽药典2000年版一部P103。巴比妥类药。缓解脑炎、破伤风、士的宁中毒所致的惊厥。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（26）苯巴比妥钠(PhenobarbabitalSodium)。兽药典2000年版一部P105。巴比妥类药。缓解脑炎、破伤风、士的宁中毒所致的惊厥。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（27）巴比妥(Barbital)：兽药典2000年版一部P27。中枢抑制和增强解热镇痛。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（28）异戊巴比妥(Amobarbital)：药典2000年二部P252。催眠药、抗惊厥药。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（29）异戊巴比妥钠(AmobarbitalSodium)：兽药典2000年版一部P82。巴比妥类药。用于小动物的镇静、抗惊厥和麻醉。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（30）利血平(Reserpine)：药典2000年二部P304。抗高血压药。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（31）艾司唑仑(Estazolam)。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（32）甲丙氨脂(Meprobamart)。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（33）咪达唑仑(Midazolam)。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（34）硝西泮(Nitrazepam)。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（35）奥沙西泮(Oxazepam)。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（36）匹莫林(Pemoline)。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（37）三唑仑(Triazolam）。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（38）唑吡旦(Zolpidem)。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（39）其他国家管制的精神药品。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</w:pPr>
      <w:r>
        <w:rPr>
          <w:rStyle w:val="5"/>
          <w:rFonts w:hint="eastAsia" w:ascii="宋体" w:hAnsi="宋体" w:eastAsia="宋体" w:cs="宋体"/>
          <w:bdr w:val="none" w:color="auto" w:sz="0" w:space="0"/>
        </w:rPr>
        <w:t>5.各种抗生素滤渣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  <w:rPr>
          <w:rFonts w:hint="eastAsia" w:ascii="宋体" w:hAnsi="宋体" w:eastAsia="宋体" w:cs="宋体"/>
          <w:bdr w:val="none" w:color="auto" w:sz="0" w:space="0"/>
        </w:rPr>
      </w:pPr>
      <w:r>
        <w:rPr>
          <w:rFonts w:hint="eastAsia" w:ascii="宋体" w:hAnsi="宋体" w:eastAsia="宋体" w:cs="宋体"/>
          <w:bdr w:val="none" w:color="auto" w:sz="0" w:space="0"/>
        </w:rPr>
        <w:t>（40）抗生素滤渣：该类物质是抗生素类产品生产过程中产生的工业三废，因含有微量抗生素成份，在饲料和饲养过程中使用后对动物有一定的促生长作用。但对养殖业的危害很大，一是容易引起耐药性，二是由于未做安全性试验，存在各种安全隐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0" w:afterAutospacing="0" w:line="360" w:lineRule="auto"/>
        <w:ind w:left="0" w:right="0"/>
        <w:rPr>
          <w:rFonts w:hint="default" w:ascii="宋体" w:hAnsi="宋体" w:eastAsia="宋体" w:cs="宋体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bdr w:val="none" w:color="auto" w:sz="0" w:space="0"/>
          <w:lang w:val="en-US" w:eastAsia="zh-CN"/>
        </w:rPr>
        <w:t xml:space="preserve">  资料来源于网络。</w:t>
      </w:r>
      <w:bookmarkStart w:id="0" w:name="_GoBack"/>
      <w:bookmarkEnd w:id="0"/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175E"/>
    <w:rsid w:val="1688175E"/>
    <w:rsid w:val="678A5799"/>
    <w:rsid w:val="6DBC00A5"/>
    <w:rsid w:val="73B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2021-08-23T01:43:00Z</dcterms:created>
  <dc:creator>华为</dc:creator>
  <cp:lastModifiedBy>华为</cp:lastModifiedBy>
  <dcterms:modified xsi:type="dcterms:W3CDTF">2021-08-23T01:58:19Z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85440247D07B4062844400234D7667CA</vt:lpwstr>
  </property>
</Properties>
</file>