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AC9" w:rsidRDefault="00142AC9" w:rsidP="00142AC9">
      <w:pPr>
        <w:pStyle w:val="2"/>
        <w:spacing w:line="400" w:lineRule="exact"/>
        <w:jc w:val="center"/>
        <w:rPr>
          <w:rFonts w:ascii="华文仿宋" w:eastAsia="华文仿宋" w:hAnsi="华文仿宋" w:hint="eastAsia"/>
          <w:b w:val="0"/>
          <w:sz w:val="24"/>
          <w:szCs w:val="20"/>
        </w:rPr>
      </w:pPr>
      <w:bookmarkStart w:id="0" w:name="_Toc11454"/>
      <w:bookmarkStart w:id="1" w:name="_GoBack"/>
      <w:r>
        <w:rPr>
          <w:rFonts w:ascii="华文仿宋" w:eastAsia="华文仿宋" w:hAnsi="华文仿宋" w:cs="宋体" w:hint="eastAsia"/>
          <w:bCs w:val="0"/>
          <w:kern w:val="0"/>
          <w:sz w:val="30"/>
          <w:szCs w:val="30"/>
        </w:rPr>
        <w:t>设备使用维护保养作业指导书</w:t>
      </w:r>
      <w:bookmarkEnd w:id="0"/>
    </w:p>
    <w:bookmarkEnd w:id="1"/>
    <w:p w:rsidR="00142AC9" w:rsidRDefault="00142AC9" w:rsidP="00142AC9">
      <w:pPr>
        <w:pStyle w:val="p17"/>
        <w:numPr>
          <w:ilvl w:val="0"/>
          <w:numId w:val="5"/>
        </w:numPr>
        <w:autoSpaceDN w:val="0"/>
        <w:spacing w:before="0" w:after="0" w:line="400" w:lineRule="exact"/>
        <w:rPr>
          <w:rFonts w:ascii="华文仿宋" w:eastAsia="华文仿宋" w:hAnsi="华文仿宋" w:hint="eastAsia"/>
          <w:b/>
        </w:rPr>
      </w:pPr>
      <w:r>
        <w:rPr>
          <w:rFonts w:ascii="华文仿宋" w:eastAsia="华文仿宋" w:hAnsi="华文仿宋" w:hint="eastAsia"/>
          <w:b/>
        </w:rPr>
        <w:t>目的</w:t>
      </w:r>
    </w:p>
    <w:p w:rsidR="00142AC9" w:rsidRDefault="00142AC9" w:rsidP="00142AC9">
      <w:pPr>
        <w:pStyle w:val="p0"/>
        <w:spacing w:line="400" w:lineRule="exact"/>
        <w:ind w:firstLine="480"/>
        <w:rPr>
          <w:rFonts w:ascii="华文仿宋" w:eastAsia="华文仿宋" w:hAnsi="华文仿宋" w:hint="eastAsia"/>
          <w:b/>
          <w:bCs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使设备得到正确适当的维护，降低设备故障率，保证设备和人员安全。</w:t>
      </w:r>
    </w:p>
    <w:p w:rsidR="00142AC9" w:rsidRDefault="00142AC9" w:rsidP="00142AC9">
      <w:pPr>
        <w:pStyle w:val="p17"/>
        <w:numPr>
          <w:ilvl w:val="0"/>
          <w:numId w:val="5"/>
        </w:numPr>
        <w:autoSpaceDN w:val="0"/>
        <w:spacing w:before="0" w:after="0" w:line="400" w:lineRule="exact"/>
        <w:rPr>
          <w:rFonts w:ascii="华文仿宋" w:eastAsia="华文仿宋" w:hAnsi="华文仿宋" w:hint="eastAsia"/>
          <w:b/>
        </w:rPr>
      </w:pPr>
      <w:r>
        <w:rPr>
          <w:rFonts w:ascii="华文仿宋" w:eastAsia="华文仿宋" w:hAnsi="华文仿宋" w:hint="eastAsia"/>
          <w:b/>
        </w:rPr>
        <w:t>范围</w:t>
      </w:r>
    </w:p>
    <w:p w:rsidR="00142AC9" w:rsidRDefault="00142AC9" w:rsidP="00142AC9">
      <w:pPr>
        <w:pStyle w:val="p0"/>
        <w:spacing w:line="400" w:lineRule="exact"/>
        <w:ind w:left="420"/>
        <w:rPr>
          <w:rFonts w:ascii="华文仿宋" w:eastAsia="华文仿宋" w:hAnsi="华文仿宋" w:hint="eastAsia"/>
          <w:b/>
          <w:bCs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本厂的生产设备。</w:t>
      </w:r>
    </w:p>
    <w:p w:rsidR="00142AC9" w:rsidRDefault="00142AC9" w:rsidP="00142AC9">
      <w:pPr>
        <w:pStyle w:val="p17"/>
        <w:numPr>
          <w:ilvl w:val="0"/>
          <w:numId w:val="5"/>
        </w:numPr>
        <w:autoSpaceDN w:val="0"/>
        <w:spacing w:before="0" w:after="0" w:line="400" w:lineRule="exact"/>
        <w:rPr>
          <w:rFonts w:ascii="华文仿宋" w:eastAsia="华文仿宋" w:hAnsi="华文仿宋" w:hint="eastAsia"/>
          <w:b/>
        </w:rPr>
      </w:pPr>
      <w:r>
        <w:rPr>
          <w:rFonts w:ascii="华文仿宋" w:eastAsia="华文仿宋" w:hAnsi="华文仿宋" w:hint="eastAsia"/>
          <w:b/>
        </w:rPr>
        <w:t>职责</w:t>
      </w:r>
    </w:p>
    <w:p w:rsidR="00142AC9" w:rsidRDefault="00142AC9" w:rsidP="00142AC9">
      <w:pPr>
        <w:pStyle w:val="p0"/>
        <w:spacing w:line="400" w:lineRule="exact"/>
        <w:ind w:left="420"/>
        <w:rPr>
          <w:rFonts w:ascii="华文仿宋" w:eastAsia="华文仿宋" w:hAnsi="华文仿宋" w:hint="eastAsia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设备的操作人员。</w:t>
      </w:r>
    </w:p>
    <w:p w:rsidR="00142AC9" w:rsidRDefault="00142AC9" w:rsidP="00142AC9">
      <w:pPr>
        <w:pStyle w:val="p17"/>
        <w:numPr>
          <w:ilvl w:val="0"/>
          <w:numId w:val="5"/>
        </w:numPr>
        <w:autoSpaceDN w:val="0"/>
        <w:spacing w:before="0" w:after="0" w:line="400" w:lineRule="exact"/>
        <w:rPr>
          <w:rFonts w:ascii="华文仿宋" w:eastAsia="华文仿宋" w:hAnsi="华文仿宋" w:hint="eastAsia"/>
          <w:b/>
        </w:rPr>
      </w:pPr>
      <w:r>
        <w:rPr>
          <w:rFonts w:ascii="华文仿宋" w:eastAsia="华文仿宋" w:hAnsi="华文仿宋" w:hint="eastAsia"/>
          <w:b/>
        </w:rPr>
        <w:t>内容</w:t>
      </w:r>
    </w:p>
    <w:p w:rsidR="00142AC9" w:rsidRDefault="00142AC9" w:rsidP="00142AC9">
      <w:pPr>
        <w:numPr>
          <w:ilvl w:val="0"/>
          <w:numId w:val="6"/>
        </w:numPr>
        <w:spacing w:line="400" w:lineRule="exact"/>
        <w:rPr>
          <w:rFonts w:ascii="华文仿宋" w:eastAsia="华文仿宋" w:hAnsi="华文仿宋" w:cs="Calibri" w:hint="eastAsia"/>
          <w:kern w:val="0"/>
          <w:sz w:val="24"/>
        </w:rPr>
      </w:pPr>
      <w:r>
        <w:rPr>
          <w:rFonts w:ascii="华文仿宋" w:eastAsia="华文仿宋" w:hAnsi="华文仿宋" w:cs="Calibri" w:hint="eastAsia"/>
          <w:kern w:val="0"/>
          <w:sz w:val="24"/>
        </w:rPr>
        <w:t>使用与保养</w:t>
      </w:r>
    </w:p>
    <w:p w:rsidR="00142AC9" w:rsidRDefault="00142AC9" w:rsidP="00142AC9">
      <w:pPr>
        <w:numPr>
          <w:ilvl w:val="0"/>
          <w:numId w:val="7"/>
        </w:numPr>
        <w:tabs>
          <w:tab w:val="left" w:pos="567"/>
          <w:tab w:val="left" w:pos="851"/>
        </w:tabs>
        <w:spacing w:line="400" w:lineRule="exact"/>
        <w:jc w:val="left"/>
        <w:rPr>
          <w:rFonts w:ascii="华文仿宋" w:eastAsia="华文仿宋" w:hAnsi="华文仿宋" w:cs="宋体" w:hint="eastAsia"/>
          <w:bCs/>
          <w:sz w:val="24"/>
        </w:rPr>
      </w:pPr>
      <w:r>
        <w:rPr>
          <w:rFonts w:ascii="华文仿宋" w:eastAsia="华文仿宋" w:hAnsi="华文仿宋" w:cs="宋体" w:hint="eastAsia"/>
          <w:bCs/>
          <w:sz w:val="24"/>
        </w:rPr>
        <w:t>设备运行初期，每天至少检查一次，防止意外故障。</w:t>
      </w:r>
    </w:p>
    <w:p w:rsidR="00142AC9" w:rsidRDefault="00142AC9" w:rsidP="00142AC9">
      <w:pPr>
        <w:numPr>
          <w:ilvl w:val="0"/>
          <w:numId w:val="7"/>
        </w:numPr>
        <w:tabs>
          <w:tab w:val="left" w:pos="567"/>
          <w:tab w:val="left" w:pos="851"/>
        </w:tabs>
        <w:spacing w:line="400" w:lineRule="exact"/>
        <w:jc w:val="left"/>
        <w:rPr>
          <w:rFonts w:ascii="华文仿宋" w:eastAsia="华文仿宋" w:hAnsi="华文仿宋" w:cs="宋体" w:hint="eastAsia"/>
          <w:bCs/>
          <w:sz w:val="24"/>
        </w:rPr>
      </w:pPr>
      <w:r>
        <w:rPr>
          <w:rFonts w:ascii="华文仿宋" w:eastAsia="华文仿宋" w:hAnsi="华文仿宋" w:cs="宋体" w:hint="eastAsia"/>
          <w:bCs/>
          <w:sz w:val="24"/>
        </w:rPr>
        <w:t>每三个月对设备进行一次检修或维修保养，维护保养内容包括：机器调整、更换配件、线路检查、检查电源开关、添加机油等。</w:t>
      </w:r>
    </w:p>
    <w:p w:rsidR="00142AC9" w:rsidRDefault="00142AC9" w:rsidP="00142AC9">
      <w:pPr>
        <w:numPr>
          <w:ilvl w:val="0"/>
          <w:numId w:val="6"/>
        </w:numPr>
        <w:spacing w:line="400" w:lineRule="exact"/>
        <w:rPr>
          <w:rFonts w:ascii="华文仿宋" w:eastAsia="华文仿宋" w:hAnsi="华文仿宋" w:cs="Calibri" w:hint="eastAsia"/>
          <w:kern w:val="0"/>
          <w:sz w:val="24"/>
        </w:rPr>
      </w:pPr>
      <w:r>
        <w:rPr>
          <w:rFonts w:ascii="华文仿宋" w:eastAsia="华文仿宋" w:hAnsi="华文仿宋" w:cs="Calibri" w:hint="eastAsia"/>
          <w:kern w:val="0"/>
          <w:sz w:val="24"/>
        </w:rPr>
        <w:t>日常使用注意事项</w:t>
      </w:r>
    </w:p>
    <w:p w:rsidR="00142AC9" w:rsidRDefault="00142AC9" w:rsidP="00142AC9">
      <w:pPr>
        <w:numPr>
          <w:ilvl w:val="0"/>
          <w:numId w:val="8"/>
        </w:numPr>
        <w:spacing w:line="400" w:lineRule="exact"/>
        <w:rPr>
          <w:rFonts w:ascii="华文仿宋" w:eastAsia="华文仿宋" w:hAnsi="华文仿宋" w:cs="Calibri" w:hint="eastAsia"/>
          <w:kern w:val="0"/>
          <w:sz w:val="24"/>
        </w:rPr>
      </w:pPr>
      <w:r>
        <w:rPr>
          <w:rFonts w:ascii="华文仿宋" w:eastAsia="华文仿宋" w:hAnsi="华文仿宋" w:cs="Calibri" w:hint="eastAsia"/>
          <w:kern w:val="0"/>
          <w:sz w:val="24"/>
        </w:rPr>
        <w:t>启动前</w:t>
      </w:r>
    </w:p>
    <w:p w:rsidR="00142AC9" w:rsidRDefault="00142AC9" w:rsidP="00142AC9">
      <w:pPr>
        <w:numPr>
          <w:ilvl w:val="0"/>
          <w:numId w:val="9"/>
        </w:numPr>
        <w:tabs>
          <w:tab w:val="left" w:pos="567"/>
          <w:tab w:val="left" w:pos="851"/>
        </w:tabs>
        <w:spacing w:line="400" w:lineRule="exact"/>
        <w:jc w:val="left"/>
        <w:rPr>
          <w:rFonts w:ascii="华文仿宋" w:eastAsia="华文仿宋" w:hAnsi="华文仿宋" w:cs="宋体" w:hint="eastAsia"/>
          <w:bCs/>
          <w:sz w:val="24"/>
        </w:rPr>
      </w:pPr>
      <w:r>
        <w:rPr>
          <w:rFonts w:ascii="华文仿宋" w:eastAsia="华文仿宋" w:hAnsi="华文仿宋" w:cs="宋体" w:hint="eastAsia"/>
          <w:bCs/>
          <w:sz w:val="24"/>
        </w:rPr>
        <w:t>检测设备生产线上有无杂物</w:t>
      </w:r>
    </w:p>
    <w:p w:rsidR="00142AC9" w:rsidRDefault="00142AC9" w:rsidP="00142AC9">
      <w:pPr>
        <w:numPr>
          <w:ilvl w:val="0"/>
          <w:numId w:val="9"/>
        </w:numPr>
        <w:tabs>
          <w:tab w:val="left" w:pos="567"/>
          <w:tab w:val="left" w:pos="851"/>
        </w:tabs>
        <w:spacing w:line="400" w:lineRule="exact"/>
        <w:jc w:val="left"/>
        <w:rPr>
          <w:rFonts w:ascii="华文仿宋" w:eastAsia="华文仿宋" w:hAnsi="华文仿宋" w:cs="宋体" w:hint="eastAsia"/>
          <w:bCs/>
          <w:sz w:val="24"/>
        </w:rPr>
      </w:pPr>
      <w:r>
        <w:rPr>
          <w:rFonts w:ascii="华文仿宋" w:eastAsia="华文仿宋" w:hAnsi="华文仿宋" w:cs="宋体" w:hint="eastAsia"/>
          <w:bCs/>
          <w:sz w:val="24"/>
        </w:rPr>
        <w:t>各部分是否正常。</w:t>
      </w:r>
    </w:p>
    <w:p w:rsidR="00142AC9" w:rsidRDefault="00142AC9" w:rsidP="00142AC9">
      <w:pPr>
        <w:numPr>
          <w:ilvl w:val="0"/>
          <w:numId w:val="8"/>
        </w:numPr>
        <w:spacing w:line="400" w:lineRule="exact"/>
        <w:rPr>
          <w:rFonts w:ascii="华文仿宋" w:eastAsia="华文仿宋" w:hAnsi="华文仿宋" w:cs="Calibri" w:hint="eastAsia"/>
          <w:kern w:val="0"/>
          <w:sz w:val="24"/>
        </w:rPr>
      </w:pPr>
      <w:r>
        <w:rPr>
          <w:rFonts w:ascii="华文仿宋" w:eastAsia="华文仿宋" w:hAnsi="华文仿宋" w:cs="Calibri" w:hint="eastAsia"/>
          <w:kern w:val="0"/>
          <w:sz w:val="24"/>
        </w:rPr>
        <w:t>启动时</w:t>
      </w:r>
    </w:p>
    <w:p w:rsidR="00142AC9" w:rsidRDefault="00142AC9" w:rsidP="00142AC9">
      <w:pPr>
        <w:pStyle w:val="p0"/>
        <w:spacing w:line="400" w:lineRule="exact"/>
        <w:ind w:firstLineChars="200" w:firstLine="480"/>
        <w:rPr>
          <w:rFonts w:ascii="华文仿宋" w:eastAsia="华文仿宋" w:hAnsi="华文仿宋" w:hint="eastAsia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注意各部分有无异常杂音或者异常现象。</w:t>
      </w:r>
    </w:p>
    <w:p w:rsidR="00142AC9" w:rsidRDefault="00142AC9" w:rsidP="00142AC9">
      <w:pPr>
        <w:numPr>
          <w:ilvl w:val="0"/>
          <w:numId w:val="8"/>
        </w:numPr>
        <w:spacing w:line="400" w:lineRule="exact"/>
        <w:rPr>
          <w:rFonts w:ascii="华文仿宋" w:eastAsia="华文仿宋" w:hAnsi="华文仿宋" w:cs="Calibri" w:hint="eastAsia"/>
          <w:kern w:val="0"/>
          <w:sz w:val="24"/>
        </w:rPr>
      </w:pPr>
      <w:r>
        <w:rPr>
          <w:rFonts w:ascii="华文仿宋" w:eastAsia="华文仿宋" w:hAnsi="华文仿宋" w:cs="Calibri" w:hint="eastAsia"/>
          <w:kern w:val="0"/>
          <w:sz w:val="24"/>
        </w:rPr>
        <w:t>使用后</w:t>
      </w:r>
    </w:p>
    <w:p w:rsidR="00142AC9" w:rsidRDefault="00142AC9" w:rsidP="00142AC9">
      <w:pPr>
        <w:numPr>
          <w:ilvl w:val="0"/>
          <w:numId w:val="10"/>
        </w:numPr>
        <w:tabs>
          <w:tab w:val="left" w:pos="567"/>
          <w:tab w:val="left" w:pos="851"/>
        </w:tabs>
        <w:spacing w:line="400" w:lineRule="exact"/>
        <w:jc w:val="left"/>
        <w:rPr>
          <w:rFonts w:ascii="华文仿宋" w:eastAsia="华文仿宋" w:hAnsi="华文仿宋" w:cs="宋体" w:hint="eastAsia"/>
          <w:bCs/>
          <w:sz w:val="24"/>
        </w:rPr>
      </w:pPr>
      <w:r>
        <w:rPr>
          <w:rFonts w:ascii="华文仿宋" w:eastAsia="华文仿宋" w:hAnsi="华文仿宋" w:cs="宋体" w:hint="eastAsia"/>
          <w:bCs/>
          <w:sz w:val="24"/>
        </w:rPr>
        <w:t>每次使用完毕立即清理干净，进行清洗消毒。</w:t>
      </w:r>
    </w:p>
    <w:p w:rsidR="003B0501" w:rsidRPr="00142AC9" w:rsidRDefault="00142AC9" w:rsidP="00142AC9">
      <w:r>
        <w:rPr>
          <w:rFonts w:ascii="华文仿宋" w:eastAsia="华文仿宋" w:hAnsi="华文仿宋" w:cs="宋体" w:hint="eastAsia"/>
          <w:bCs/>
          <w:sz w:val="24"/>
        </w:rPr>
        <w:t>检测机身各部位是否因震动而产生损坏，需添加润滑油的部位必须加油润滑。</w:t>
      </w:r>
    </w:p>
    <w:sectPr w:rsidR="003B0501" w:rsidRPr="00142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874"/>
        </w:tabs>
        <w:ind w:left="420" w:firstLine="0"/>
      </w:pPr>
      <w:rPr>
        <w:rFonts w:eastAsia="宋体" w:hint="eastAsia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420" w:hanging="420"/>
      </w:pPr>
      <w:rPr>
        <w:rFonts w:ascii="华文仿宋" w:eastAsia="华文仿宋" w:hAnsi="华文仿宋" w:hint="eastAsia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1B7C2D"/>
    <w:multiLevelType w:val="multilevel"/>
    <w:tmpl w:val="061B7C2D"/>
    <w:lvl w:ilvl="0">
      <w:start w:val="1"/>
      <w:numFmt w:val="decimal"/>
      <w:lvlText w:val="（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2">
    <w:nsid w:val="1E641206"/>
    <w:multiLevelType w:val="multilevel"/>
    <w:tmpl w:val="1E641206"/>
    <w:lvl w:ilvl="0">
      <w:start w:val="1"/>
      <w:numFmt w:val="decimal"/>
      <w:lvlText w:val="%1、"/>
      <w:lvlJc w:val="left"/>
      <w:pPr>
        <w:tabs>
          <w:tab w:val="num" w:pos="874"/>
        </w:tabs>
        <w:ind w:left="420" w:firstLine="0"/>
      </w:pPr>
      <w:rPr>
        <w:rFonts w:eastAsia="宋体" w:hint="eastAsia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420" w:hanging="420"/>
      </w:pPr>
      <w:rPr>
        <w:rFonts w:ascii="华文仿宋" w:eastAsia="华文仿宋" w:hAnsi="华文仿宋" w:hint="eastAsia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>
    <w:nsid w:val="1EC06A6B"/>
    <w:multiLevelType w:val="multilevel"/>
    <w:tmpl w:val="1EC06A6B"/>
    <w:lvl w:ilvl="0">
      <w:start w:val="1"/>
      <w:numFmt w:val="decimal"/>
      <w:lvlText w:val="%1"/>
      <w:lvlJc w:val="left"/>
      <w:pPr>
        <w:ind w:left="420" w:hanging="420"/>
      </w:pPr>
      <w:rPr>
        <w:rFonts w:eastAsia="仿宋" w:hint="eastAsia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2A2C172C"/>
    <w:multiLevelType w:val="multilevel"/>
    <w:tmpl w:val="2A2C172C"/>
    <w:lvl w:ilvl="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A925945"/>
    <w:multiLevelType w:val="multilevel"/>
    <w:tmpl w:val="2A925945"/>
    <w:lvl w:ilvl="0">
      <w:start w:val="1"/>
      <w:numFmt w:val="decimal"/>
      <w:lvlText w:val="（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6">
    <w:nsid w:val="2DAC6E87"/>
    <w:multiLevelType w:val="multilevel"/>
    <w:tmpl w:val="2DAC6E87"/>
    <w:lvl w:ilvl="0">
      <w:start w:val="1"/>
      <w:numFmt w:val="decimal"/>
      <w:lvlText w:val="4.2.%1"/>
      <w:lvlJc w:val="left"/>
      <w:pPr>
        <w:ind w:left="420" w:hanging="420"/>
      </w:pPr>
      <w:rPr>
        <w:rFonts w:ascii="华文仿宋" w:eastAsia="华文仿宋" w:hAnsi="华文仿宋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FA45379"/>
    <w:multiLevelType w:val="multilevel"/>
    <w:tmpl w:val="2FA45379"/>
    <w:lvl w:ilvl="0">
      <w:start w:val="1"/>
      <w:numFmt w:val="decimal"/>
      <w:lvlText w:val="%1"/>
      <w:lvlJc w:val="left"/>
      <w:pPr>
        <w:ind w:left="420" w:hanging="420"/>
      </w:pPr>
      <w:rPr>
        <w:rFonts w:eastAsia="仿宋" w:hint="eastAsia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">
    <w:nsid w:val="78A8092D"/>
    <w:multiLevelType w:val="multilevel"/>
    <w:tmpl w:val="78A8092D"/>
    <w:lvl w:ilvl="0">
      <w:start w:val="1"/>
      <w:numFmt w:val="decimal"/>
      <w:lvlText w:val="（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9">
    <w:nsid w:val="7D0A4A86"/>
    <w:multiLevelType w:val="multilevel"/>
    <w:tmpl w:val="7D0A4A86"/>
    <w:lvl w:ilvl="0">
      <w:start w:val="1"/>
      <w:numFmt w:val="decimal"/>
      <w:lvlText w:val="%1"/>
      <w:lvlJc w:val="left"/>
      <w:pPr>
        <w:ind w:left="420" w:hanging="420"/>
      </w:pPr>
      <w:rPr>
        <w:rFonts w:eastAsia="仿宋" w:hint="eastAsia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A"/>
    <w:rsid w:val="00142AC9"/>
    <w:rsid w:val="003B0501"/>
    <w:rsid w:val="005E35A2"/>
    <w:rsid w:val="00AF2A43"/>
    <w:rsid w:val="00C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E9701-5A5D-46DD-A701-43787EC2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2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qFormat/>
    <w:rsid w:val="00CD025A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Char"/>
    <w:qFormat/>
    <w:rsid w:val="00142AC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D025A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rsid w:val="00CD02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CD025A"/>
    <w:pPr>
      <w:widowControl/>
    </w:pPr>
    <w:rPr>
      <w:rFonts w:ascii="Calibri" w:hAnsi="Calibri" w:cs="Calibri"/>
      <w:kern w:val="0"/>
      <w:szCs w:val="21"/>
    </w:rPr>
  </w:style>
  <w:style w:type="character" w:customStyle="1" w:styleId="2Char">
    <w:name w:val="标题 2 Char"/>
    <w:basedOn w:val="a0"/>
    <w:link w:val="2"/>
    <w:rsid w:val="00142AC9"/>
    <w:rPr>
      <w:rFonts w:ascii="Cambria" w:eastAsia="宋体" w:hAnsi="Cambria" w:cs="Times New Roman"/>
      <w:b/>
      <w:bCs/>
      <w:sz w:val="32"/>
      <w:szCs w:val="32"/>
    </w:rPr>
  </w:style>
  <w:style w:type="paragraph" w:customStyle="1" w:styleId="p17">
    <w:name w:val="p17"/>
    <w:basedOn w:val="a"/>
    <w:rsid w:val="00142AC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微软中国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2020-03-28T06:04:00Z</dcterms:created>
  <dcterms:modified xsi:type="dcterms:W3CDTF">2020-03-28T06:04:00Z</dcterms:modified>
</cp:coreProperties>
</file>