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7B6" w:rsidRDefault="00A537B6" w:rsidP="00A537B6">
      <w:pPr>
        <w:spacing w:line="288" w:lineRule="auto"/>
        <w:jc w:val="center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b/>
          <w:szCs w:val="21"/>
        </w:rPr>
        <w:t xml:space="preserve"> </w:t>
      </w:r>
      <w:r>
        <w:rPr>
          <w:rFonts w:ascii="宋体" w:hAnsi="宋体"/>
          <w:b/>
          <w:szCs w:val="21"/>
        </w:rPr>
        <w:t xml:space="preserve">                                         合同编号：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QB</w:t>
      </w:r>
      <w:r>
        <w:rPr>
          <w:rFonts w:ascii="宋体" w:hAnsi="宋体" w:hint="eastAsia"/>
          <w:szCs w:val="21"/>
          <w:u w:val="single"/>
        </w:rPr>
        <w:t xml:space="preserve">   </w:t>
      </w:r>
      <w:r>
        <w:rPr>
          <w:rFonts w:ascii="宋体" w:hAnsi="宋体"/>
          <w:szCs w:val="21"/>
          <w:u w:val="single"/>
        </w:rPr>
        <w:t xml:space="preserve">       </w:t>
      </w:r>
      <w:r>
        <w:rPr>
          <w:rFonts w:ascii="宋体" w:hAnsi="宋体" w:hint="eastAsia"/>
          <w:szCs w:val="21"/>
          <w:u w:val="single"/>
        </w:rPr>
        <w:t xml:space="preserve"> </w:t>
      </w:r>
    </w:p>
    <w:p w:rsidR="00A537B6" w:rsidRPr="00A537B6" w:rsidRDefault="00A537B6" w:rsidP="00A537B6">
      <w:pPr>
        <w:spacing w:afterLines="50" w:after="156" w:line="288" w:lineRule="auto"/>
        <w:jc w:val="center"/>
        <w:rPr>
          <w:rFonts w:ascii="宋体" w:hAnsi="宋体" w:cs="宋体"/>
          <w:b/>
          <w:sz w:val="36"/>
          <w:szCs w:val="36"/>
        </w:rPr>
      </w:pPr>
      <w:r w:rsidRPr="00A537B6">
        <w:rPr>
          <w:rFonts w:ascii="宋体" w:hAnsi="宋体" w:cs="宋体" w:hint="eastAsia"/>
          <w:b/>
          <w:sz w:val="36"/>
          <w:szCs w:val="36"/>
        </w:rPr>
        <w:t>企业产品标准备案技术服务合同</w:t>
      </w:r>
    </w:p>
    <w:p w:rsidR="00A537B6" w:rsidRDefault="00A537B6" w:rsidP="00A537B6">
      <w:pPr>
        <w:spacing w:line="288" w:lineRule="auto"/>
        <w:jc w:val="lef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甲方（委托方）：</w:t>
      </w:r>
      <w:r>
        <w:rPr>
          <w:bCs/>
          <w:sz w:val="24"/>
          <w:szCs w:val="24"/>
          <w:u w:val="single"/>
        </w:rPr>
        <w:t xml:space="preserve">                           </w:t>
      </w:r>
      <w:r>
        <w:rPr>
          <w:rFonts w:hint="eastAsia"/>
          <w:bCs/>
          <w:sz w:val="24"/>
          <w:szCs w:val="24"/>
          <w:u w:val="single"/>
        </w:rPr>
        <w:t xml:space="preserve">                  </w:t>
      </w:r>
      <w:r>
        <w:rPr>
          <w:bCs/>
          <w:sz w:val="24"/>
          <w:szCs w:val="24"/>
          <w:u w:val="single"/>
        </w:rPr>
        <w:t xml:space="preserve">                         </w:t>
      </w:r>
    </w:p>
    <w:p w:rsidR="00A537B6" w:rsidRDefault="00A537B6" w:rsidP="00A537B6">
      <w:pPr>
        <w:spacing w:line="288" w:lineRule="auto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生产场所地址：</w:t>
      </w:r>
      <w:r>
        <w:rPr>
          <w:bCs/>
          <w:sz w:val="24"/>
          <w:szCs w:val="24"/>
          <w:u w:val="single"/>
        </w:rPr>
        <w:t xml:space="preserve">                                                 </w:t>
      </w:r>
      <w:r>
        <w:rPr>
          <w:rFonts w:hint="eastAsia"/>
          <w:bCs/>
          <w:sz w:val="24"/>
          <w:szCs w:val="24"/>
          <w:u w:val="single"/>
        </w:rPr>
        <w:t xml:space="preserve">       </w:t>
      </w:r>
    </w:p>
    <w:p w:rsidR="00A537B6" w:rsidRDefault="00A537B6" w:rsidP="00A537B6">
      <w:pPr>
        <w:adjustRightInd w:val="0"/>
        <w:snapToGrid w:val="0"/>
        <w:spacing w:line="288" w:lineRule="auto"/>
        <w:ind w:left="-2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联系人姓名：</w:t>
      </w:r>
      <w:r>
        <w:rPr>
          <w:rFonts w:ascii="宋体" w:hAnsi="宋体"/>
          <w:sz w:val="24"/>
          <w:szCs w:val="24"/>
          <w:u w:val="single"/>
        </w:rPr>
        <w:t xml:space="preserve">   </w:t>
      </w:r>
      <w:r>
        <w:rPr>
          <w:rFonts w:ascii="宋体" w:hAnsi="宋体" w:hint="eastAsia"/>
          <w:sz w:val="24"/>
          <w:szCs w:val="24"/>
          <w:u w:val="single"/>
        </w:rPr>
        <w:t xml:space="preserve">  </w:t>
      </w:r>
      <w:r>
        <w:rPr>
          <w:rFonts w:ascii="宋体" w:hAnsi="宋体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  <w:u w:val="single"/>
        </w:rPr>
        <w:t xml:space="preserve">   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电话：</w:t>
      </w:r>
      <w:r>
        <w:rPr>
          <w:rFonts w:ascii="宋体" w:hAnsi="宋体" w:hint="eastAsia"/>
          <w:sz w:val="24"/>
          <w:szCs w:val="24"/>
          <w:u w:val="single"/>
        </w:rPr>
        <w:t xml:space="preserve">           </w:t>
      </w:r>
      <w:r>
        <w:rPr>
          <w:rFonts w:ascii="宋体" w:hAnsi="宋体"/>
          <w:sz w:val="24"/>
          <w:szCs w:val="24"/>
          <w:u w:val="single"/>
        </w:rPr>
        <w:t xml:space="preserve">                                </w:t>
      </w:r>
    </w:p>
    <w:p w:rsidR="00A537B6" w:rsidRDefault="00A537B6" w:rsidP="00A537B6">
      <w:pPr>
        <w:spacing w:line="288" w:lineRule="auto"/>
        <w:jc w:val="left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电子邮箱：</w:t>
      </w:r>
      <w:r>
        <w:rPr>
          <w:rFonts w:ascii="宋体" w:hAnsi="宋体"/>
          <w:sz w:val="24"/>
          <w:szCs w:val="24"/>
          <w:u w:val="single"/>
        </w:rPr>
        <w:t xml:space="preserve">                                                            </w:t>
      </w:r>
    </w:p>
    <w:p w:rsidR="00A537B6" w:rsidRDefault="00A537B6" w:rsidP="00A537B6">
      <w:pPr>
        <w:spacing w:line="288" w:lineRule="auto"/>
        <w:jc w:val="left"/>
        <w:rPr>
          <w:b/>
          <w:bCs/>
          <w:sz w:val="24"/>
          <w:szCs w:val="24"/>
        </w:rPr>
      </w:pPr>
    </w:p>
    <w:p w:rsidR="00A537B6" w:rsidRDefault="00A537B6" w:rsidP="00A537B6">
      <w:pPr>
        <w:spacing w:line="288" w:lineRule="auto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乙方（受托方）：北京正博和源科技有限公司</w:t>
      </w:r>
    </w:p>
    <w:p w:rsidR="00A537B6" w:rsidRDefault="00A537B6" w:rsidP="00A537B6">
      <w:pPr>
        <w:spacing w:line="288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联系人：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       </w:t>
      </w:r>
      <w:r>
        <w:rPr>
          <w:rFonts w:hint="eastAsia"/>
          <w:sz w:val="24"/>
          <w:szCs w:val="24"/>
        </w:rPr>
        <w:t xml:space="preserve">         </w:t>
      </w:r>
      <w:r>
        <w:rPr>
          <w:rFonts w:hint="eastAsia"/>
          <w:sz w:val="24"/>
          <w:szCs w:val="24"/>
        </w:rPr>
        <w:t>电话：</w:t>
      </w:r>
      <w:r>
        <w:rPr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                           </w:t>
      </w:r>
    </w:p>
    <w:p w:rsidR="00A537B6" w:rsidRDefault="00A537B6" w:rsidP="00A537B6">
      <w:pPr>
        <w:spacing w:line="288" w:lineRule="auto"/>
        <w:rPr>
          <w:bCs/>
          <w:sz w:val="24"/>
          <w:szCs w:val="24"/>
        </w:rPr>
      </w:pPr>
      <w:r>
        <w:rPr>
          <w:rFonts w:hint="eastAsia"/>
          <w:sz w:val="24"/>
          <w:szCs w:val="24"/>
        </w:rPr>
        <w:t>电子邮箱及</w:t>
      </w:r>
      <w:r>
        <w:rPr>
          <w:rFonts w:hint="eastAsia"/>
          <w:bCs/>
          <w:sz w:val="24"/>
          <w:szCs w:val="24"/>
        </w:rPr>
        <w:t>网络联系方式：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                                         </w:t>
      </w:r>
    </w:p>
    <w:p w:rsidR="00A537B6" w:rsidRDefault="00A537B6" w:rsidP="00A537B6">
      <w:pPr>
        <w:spacing w:line="288" w:lineRule="auto"/>
        <w:rPr>
          <w:sz w:val="24"/>
          <w:szCs w:val="24"/>
        </w:rPr>
      </w:pPr>
      <w:r w:rsidRPr="00F179AA">
        <w:rPr>
          <w:rFonts w:hint="eastAsia"/>
          <w:bCs/>
          <w:sz w:val="24"/>
          <w:szCs w:val="24"/>
        </w:rPr>
        <w:t>地址：北京市房山区良乡行宫西街</w:t>
      </w:r>
      <w:r w:rsidRPr="00F179AA">
        <w:rPr>
          <w:rFonts w:hint="eastAsia"/>
          <w:bCs/>
          <w:sz w:val="24"/>
          <w:szCs w:val="24"/>
        </w:rPr>
        <w:t>2</w:t>
      </w:r>
      <w:r w:rsidRPr="00F179AA">
        <w:rPr>
          <w:rFonts w:hint="eastAsia"/>
          <w:bCs/>
          <w:sz w:val="24"/>
          <w:szCs w:val="24"/>
        </w:rPr>
        <w:t>号院</w:t>
      </w:r>
      <w:r w:rsidRPr="00F179AA">
        <w:rPr>
          <w:rFonts w:hint="eastAsia"/>
          <w:bCs/>
          <w:sz w:val="24"/>
          <w:szCs w:val="24"/>
        </w:rPr>
        <w:t>2</w:t>
      </w:r>
      <w:r w:rsidRPr="00F179AA">
        <w:rPr>
          <w:rFonts w:hint="eastAsia"/>
          <w:bCs/>
          <w:sz w:val="24"/>
          <w:szCs w:val="24"/>
        </w:rPr>
        <w:t>号楼</w:t>
      </w:r>
      <w:r w:rsidRPr="00F179AA">
        <w:rPr>
          <w:rFonts w:hint="eastAsia"/>
          <w:bCs/>
          <w:sz w:val="24"/>
          <w:szCs w:val="24"/>
        </w:rPr>
        <w:t>2-</w:t>
      </w:r>
      <w:r w:rsidRPr="00F179AA">
        <w:rPr>
          <w:bCs/>
          <w:sz w:val="24"/>
          <w:szCs w:val="24"/>
        </w:rPr>
        <w:t>201</w:t>
      </w:r>
      <w:r w:rsidRPr="00F179AA">
        <w:rPr>
          <w:bCs/>
          <w:sz w:val="24"/>
          <w:szCs w:val="24"/>
        </w:rPr>
        <w:t>室</w:t>
      </w:r>
    </w:p>
    <w:p w:rsidR="00A537B6" w:rsidRDefault="00A537B6" w:rsidP="00A537B6">
      <w:pPr>
        <w:spacing w:line="288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公司邮箱：</w:t>
      </w:r>
      <w:r>
        <w:rPr>
          <w:rFonts w:hint="eastAsia"/>
          <w:sz w:val="24"/>
          <w:szCs w:val="24"/>
        </w:rPr>
        <w:t>253900061</w:t>
      </w:r>
      <w:r>
        <w:rPr>
          <w:sz w:val="24"/>
          <w:szCs w:val="24"/>
        </w:rPr>
        <w:t>@qq.com</w:t>
      </w: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b/>
          <w:bCs/>
          <w:sz w:val="24"/>
          <w:szCs w:val="24"/>
        </w:rPr>
        <w:t>服务（投诉）电话：</w:t>
      </w:r>
      <w:r>
        <w:rPr>
          <w:rFonts w:hint="eastAsia"/>
          <w:b/>
          <w:bCs/>
          <w:sz w:val="24"/>
          <w:szCs w:val="24"/>
        </w:rPr>
        <w:t xml:space="preserve"> 400 008 2003</w:t>
      </w:r>
    </w:p>
    <w:p w:rsidR="00A537B6" w:rsidRDefault="00A537B6" w:rsidP="00A537B6">
      <w:pPr>
        <w:adjustRightInd w:val="0"/>
        <w:snapToGrid w:val="0"/>
        <w:spacing w:line="288" w:lineRule="auto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公司网址：</w:t>
      </w:r>
      <w:r>
        <w:rPr>
          <w:rFonts w:hAnsi="宋体" w:hint="eastAsia"/>
          <w:sz w:val="24"/>
          <w:szCs w:val="24"/>
        </w:rPr>
        <w:t>www.foodtest.cn</w:t>
      </w:r>
    </w:p>
    <w:p w:rsidR="00A537B6" w:rsidRDefault="00A537B6" w:rsidP="00A537B6">
      <w:pPr>
        <w:adjustRightInd w:val="0"/>
        <w:snapToGrid w:val="0"/>
        <w:spacing w:line="288" w:lineRule="auto"/>
        <w:rPr>
          <w:rFonts w:hAnsi="宋体"/>
          <w:sz w:val="24"/>
        </w:rPr>
      </w:pPr>
    </w:p>
    <w:p w:rsidR="00A537B6" w:rsidRDefault="00A537B6" w:rsidP="00A537B6">
      <w:pPr>
        <w:adjustRightInd w:val="0"/>
        <w:snapToGrid w:val="0"/>
        <w:spacing w:line="288" w:lineRule="auto"/>
        <w:rPr>
          <w:rFonts w:eastAsia="新宋体"/>
          <w:bCs/>
          <w:sz w:val="24"/>
        </w:rPr>
      </w:pPr>
      <w:r>
        <w:rPr>
          <w:rFonts w:hAnsi="宋体"/>
          <w:sz w:val="24"/>
        </w:rPr>
        <w:t>经甲乙双方协商一致，乙方为甲方提供</w:t>
      </w:r>
      <w:r>
        <w:rPr>
          <w:rFonts w:hAnsi="宋体" w:hint="eastAsia"/>
          <w:sz w:val="24"/>
        </w:rPr>
        <w:t>企业产品标准（以下简称企标）备案相关的</w:t>
      </w:r>
      <w:r>
        <w:rPr>
          <w:rFonts w:hAnsi="宋体"/>
          <w:sz w:val="24"/>
        </w:rPr>
        <w:t>技术服务，按照《中华人民共和国合同法》要求，签订本合同。</w:t>
      </w:r>
    </w:p>
    <w:p w:rsidR="00A537B6" w:rsidRDefault="00A537B6" w:rsidP="00A537B6">
      <w:pPr>
        <w:numPr>
          <w:ilvl w:val="0"/>
          <w:numId w:val="1"/>
        </w:numPr>
        <w:spacing w:beforeLines="50" w:before="156" w:line="288" w:lineRule="auto"/>
        <w:rPr>
          <w:b/>
          <w:bCs/>
          <w:sz w:val="24"/>
        </w:rPr>
      </w:pPr>
      <w:r>
        <w:rPr>
          <w:rFonts w:hAnsi="宋体"/>
          <w:b/>
          <w:bCs/>
          <w:sz w:val="24"/>
        </w:rPr>
        <w:t>合同内容和范围</w:t>
      </w:r>
    </w:p>
    <w:p w:rsidR="00A537B6" w:rsidRDefault="00A537B6" w:rsidP="00A537B6">
      <w:pPr>
        <w:pStyle w:val="11"/>
        <w:spacing w:line="288" w:lineRule="auto"/>
        <w:ind w:firstLineChars="0" w:firstLine="0"/>
        <w:rPr>
          <w:sz w:val="24"/>
        </w:rPr>
      </w:pPr>
      <w:r>
        <w:rPr>
          <w:rFonts w:hAnsi="宋体" w:hint="eastAsia"/>
          <w:sz w:val="24"/>
        </w:rPr>
        <w:t>乙方为甲方提供的技术服务范围包括：</w:t>
      </w:r>
    </w:p>
    <w:p w:rsidR="00A537B6" w:rsidRDefault="00A537B6" w:rsidP="00A537B6">
      <w:pPr>
        <w:pStyle w:val="11"/>
        <w:tabs>
          <w:tab w:val="left" w:pos="0"/>
        </w:tabs>
        <w:spacing w:line="288" w:lineRule="auto"/>
        <w:ind w:firstLineChars="0" w:firstLine="0"/>
        <w:rPr>
          <w:sz w:val="24"/>
        </w:rPr>
      </w:pPr>
      <w:r>
        <w:rPr>
          <w:rFonts w:ascii="宋体" w:hAnsi="宋体" w:cs="宋体" w:hint="eastAsia"/>
          <w:sz w:val="24"/>
        </w:rPr>
        <w:t>□编制企标文本及备案所需材料   □组织评审   □备案服务</w:t>
      </w:r>
    </w:p>
    <w:p w:rsidR="00A537B6" w:rsidRDefault="00A537B6" w:rsidP="00A537B6">
      <w:pPr>
        <w:pStyle w:val="11"/>
        <w:numPr>
          <w:ilvl w:val="0"/>
          <w:numId w:val="2"/>
        </w:numPr>
        <w:spacing w:line="288" w:lineRule="auto"/>
        <w:ind w:firstLineChars="0"/>
        <w:rPr>
          <w:sz w:val="24"/>
        </w:rPr>
      </w:pPr>
      <w:r>
        <w:rPr>
          <w:rFonts w:hAnsi="宋体" w:hint="eastAsia"/>
          <w:sz w:val="24"/>
        </w:rPr>
        <w:t>合同履行过程中，乙方工作人员差旅费承担方为：</w:t>
      </w:r>
      <w:r>
        <w:rPr>
          <w:rFonts w:ascii="宋体" w:hAnsi="宋体" w:cs="宋体" w:hint="eastAsia"/>
          <w:sz w:val="24"/>
        </w:rPr>
        <w:t>□</w:t>
      </w:r>
      <w:r>
        <w:rPr>
          <w:rFonts w:hAnsi="宋体" w:hint="eastAsia"/>
          <w:sz w:val="24"/>
        </w:rPr>
        <w:t>甲方</w:t>
      </w:r>
      <w:r>
        <w:rPr>
          <w:rFonts w:ascii="宋体" w:hAnsi="宋体" w:cs="宋体" w:hint="eastAsia"/>
          <w:sz w:val="24"/>
        </w:rPr>
        <w:t xml:space="preserve">   □</w:t>
      </w:r>
      <w:r>
        <w:rPr>
          <w:rFonts w:hAnsi="宋体" w:hint="eastAsia"/>
          <w:sz w:val="24"/>
        </w:rPr>
        <w:t>乙方</w:t>
      </w:r>
      <w:r>
        <w:rPr>
          <w:rFonts w:hAnsi="宋体" w:hint="eastAsia"/>
          <w:sz w:val="24"/>
        </w:rPr>
        <w:t xml:space="preserve"> </w:t>
      </w:r>
    </w:p>
    <w:p w:rsidR="00A537B6" w:rsidRDefault="00A537B6" w:rsidP="00A537B6">
      <w:pPr>
        <w:pStyle w:val="11"/>
        <w:numPr>
          <w:ilvl w:val="0"/>
          <w:numId w:val="2"/>
        </w:numPr>
        <w:spacing w:line="288" w:lineRule="auto"/>
        <w:ind w:firstLineChars="0"/>
        <w:rPr>
          <w:sz w:val="24"/>
        </w:rPr>
      </w:pPr>
      <w:r>
        <w:rPr>
          <w:rFonts w:hAnsi="宋体" w:hint="eastAsia"/>
          <w:sz w:val="24"/>
        </w:rPr>
        <w:t>甲方需要备案的企标数量为</w:t>
      </w:r>
      <w:r>
        <w:rPr>
          <w:rFonts w:hAnsi="宋体" w:hint="eastAsia"/>
          <w:sz w:val="24"/>
          <w:u w:val="single"/>
        </w:rPr>
        <w:t xml:space="preserve">       </w:t>
      </w:r>
      <w:r>
        <w:rPr>
          <w:rFonts w:hAnsi="宋体" w:hint="eastAsia"/>
          <w:sz w:val="24"/>
        </w:rPr>
        <w:t>个，分别是</w:t>
      </w:r>
      <w:r>
        <w:rPr>
          <w:rFonts w:hAnsi="宋体" w:hint="eastAsia"/>
          <w:sz w:val="24"/>
        </w:rPr>
        <w:t xml:space="preserve"> </w:t>
      </w:r>
      <w:r>
        <w:rPr>
          <w:rFonts w:hAnsi="宋体" w:hint="eastAsia"/>
          <w:sz w:val="24"/>
          <w:u w:val="single"/>
        </w:rPr>
        <w:t xml:space="preserve">                                                    </w:t>
      </w:r>
    </w:p>
    <w:p w:rsidR="00A537B6" w:rsidRDefault="00A537B6" w:rsidP="00A537B6">
      <w:pPr>
        <w:pStyle w:val="11"/>
        <w:tabs>
          <w:tab w:val="left" w:pos="0"/>
        </w:tabs>
        <w:spacing w:line="288" w:lineRule="auto"/>
        <w:ind w:firstLineChars="0" w:firstLine="0"/>
        <w:rPr>
          <w:sz w:val="24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</w:t>
      </w:r>
      <w:r>
        <w:rPr>
          <w:rFonts w:hint="eastAsia"/>
          <w:sz w:val="24"/>
        </w:rPr>
        <w:t>。</w:t>
      </w:r>
      <w:r>
        <w:rPr>
          <w:rFonts w:hAnsi="宋体" w:hint="eastAsia"/>
          <w:sz w:val="24"/>
        </w:rPr>
        <w:t>企标所覆盖的范围和最终备案名称应符合国家监管部门要求，并经甲方同意后为准。</w:t>
      </w:r>
    </w:p>
    <w:p w:rsidR="00A537B6" w:rsidRDefault="00A537B6" w:rsidP="00A537B6">
      <w:pPr>
        <w:pStyle w:val="11"/>
        <w:numPr>
          <w:ilvl w:val="0"/>
          <w:numId w:val="2"/>
        </w:numPr>
        <w:spacing w:line="288" w:lineRule="auto"/>
        <w:ind w:firstLineChars="0"/>
        <w:rPr>
          <w:rFonts w:hAnsi="宋体"/>
          <w:sz w:val="24"/>
        </w:rPr>
      </w:pPr>
      <w:r>
        <w:rPr>
          <w:rFonts w:hAnsi="宋体" w:hint="eastAsia"/>
          <w:sz w:val="24"/>
        </w:rPr>
        <w:t>合同签订后，乙方在收到约定的合同款并获得甲方提供的完整的资料后，应在</w:t>
      </w:r>
      <w:r w:rsidR="009E1551">
        <w:rPr>
          <w:rFonts w:hAnsi="宋体" w:hint="eastAsia"/>
          <w:sz w:val="24"/>
          <w:u w:val="single"/>
        </w:rPr>
        <w:t xml:space="preserve"> </w:t>
      </w:r>
      <w:r w:rsidR="009E1551">
        <w:rPr>
          <w:rFonts w:hAnsi="宋体"/>
          <w:sz w:val="24"/>
          <w:u w:val="single"/>
        </w:rPr>
        <w:t xml:space="preserve">   </w:t>
      </w:r>
      <w:r>
        <w:rPr>
          <w:rFonts w:hAnsi="宋体" w:hint="eastAsia"/>
          <w:sz w:val="24"/>
        </w:rPr>
        <w:t>个工作日内向甲方提供企标文本初稿，经甲方审核无误后</w:t>
      </w:r>
      <w:r w:rsidR="009E1551">
        <w:rPr>
          <w:rFonts w:hAnsi="宋体"/>
          <w:sz w:val="24"/>
          <w:u w:val="single"/>
        </w:rPr>
        <w:t xml:space="preserve">    </w:t>
      </w:r>
      <w:r>
        <w:rPr>
          <w:rFonts w:hAnsi="宋体" w:hint="eastAsia"/>
          <w:sz w:val="24"/>
        </w:rPr>
        <w:t>个工作日内完成网上公示上传工作，企标公示完成后</w:t>
      </w:r>
      <w:r w:rsidR="00067181">
        <w:rPr>
          <w:rFonts w:hAnsi="宋体"/>
          <w:sz w:val="24"/>
          <w:u w:val="single"/>
        </w:rPr>
        <w:t xml:space="preserve">    </w:t>
      </w:r>
      <w:r>
        <w:rPr>
          <w:rFonts w:hAnsi="宋体" w:hint="eastAsia"/>
          <w:sz w:val="24"/>
        </w:rPr>
        <w:t>个工作日内向监管部门申请备案。</w:t>
      </w:r>
    </w:p>
    <w:p w:rsidR="00A537B6" w:rsidRDefault="00A537B6" w:rsidP="00A537B6">
      <w:pPr>
        <w:numPr>
          <w:ilvl w:val="0"/>
          <w:numId w:val="1"/>
        </w:numPr>
        <w:tabs>
          <w:tab w:val="left" w:pos="360"/>
        </w:tabs>
        <w:spacing w:beforeLines="50" w:before="156" w:line="288" w:lineRule="auto"/>
        <w:rPr>
          <w:rFonts w:hAnsi="宋体"/>
          <w:b/>
          <w:bCs/>
          <w:sz w:val="24"/>
        </w:rPr>
      </w:pPr>
      <w:r>
        <w:rPr>
          <w:rFonts w:hAnsi="宋体"/>
          <w:b/>
          <w:bCs/>
          <w:sz w:val="24"/>
        </w:rPr>
        <w:t>权利和义务</w:t>
      </w:r>
    </w:p>
    <w:p w:rsidR="00A537B6" w:rsidRDefault="00A537B6" w:rsidP="00A537B6">
      <w:pPr>
        <w:numPr>
          <w:ilvl w:val="1"/>
          <w:numId w:val="3"/>
        </w:numPr>
        <w:tabs>
          <w:tab w:val="clear" w:pos="0"/>
          <w:tab w:val="left" w:pos="454"/>
        </w:tabs>
        <w:spacing w:line="288" w:lineRule="auto"/>
        <w:rPr>
          <w:rFonts w:hAnsi="宋体"/>
          <w:sz w:val="24"/>
        </w:rPr>
      </w:pPr>
      <w:r>
        <w:rPr>
          <w:rFonts w:hAnsi="宋体"/>
          <w:sz w:val="24"/>
        </w:rPr>
        <w:t>甲方</w:t>
      </w:r>
      <w:r>
        <w:rPr>
          <w:rFonts w:hAnsi="宋体" w:hint="eastAsia"/>
          <w:sz w:val="24"/>
        </w:rPr>
        <w:t>提供与企标相关</w:t>
      </w:r>
      <w:r w:rsidR="00067181">
        <w:rPr>
          <w:rFonts w:hAnsi="宋体" w:hint="eastAsia"/>
          <w:sz w:val="24"/>
        </w:rPr>
        <w:t>的资料并保证其真实</w:t>
      </w:r>
      <w:r>
        <w:rPr>
          <w:rFonts w:hAnsi="宋体" w:hint="eastAsia"/>
          <w:sz w:val="24"/>
        </w:rPr>
        <w:t>准确，应提交的资料包括但不限于：</w:t>
      </w:r>
      <w:r w:rsidR="00067181">
        <w:rPr>
          <w:rFonts w:hAnsi="宋体" w:hint="eastAsia"/>
          <w:sz w:val="24"/>
          <w:u w:val="single"/>
        </w:rPr>
        <w:t>营业执照副本复印件、原辅料清单、</w:t>
      </w:r>
      <w:r>
        <w:rPr>
          <w:rFonts w:hAnsi="宋体" w:hint="eastAsia"/>
          <w:sz w:val="24"/>
          <w:u w:val="single"/>
        </w:rPr>
        <w:t>执行</w:t>
      </w:r>
      <w:r w:rsidR="00067181">
        <w:rPr>
          <w:rFonts w:hAnsi="宋体" w:hint="eastAsia"/>
          <w:sz w:val="24"/>
          <w:u w:val="single"/>
        </w:rPr>
        <w:t>企标的提供企标文本</w:t>
      </w:r>
      <w:r>
        <w:rPr>
          <w:rFonts w:hAnsi="宋体" w:hint="eastAsia"/>
          <w:sz w:val="24"/>
          <w:u w:val="single"/>
        </w:rPr>
        <w:t>、生产工艺</w:t>
      </w:r>
      <w:r w:rsidR="00067181">
        <w:rPr>
          <w:rFonts w:hAnsi="宋体" w:hint="eastAsia"/>
          <w:sz w:val="24"/>
          <w:u w:val="single"/>
        </w:rPr>
        <w:t>流程</w:t>
      </w:r>
      <w:r>
        <w:rPr>
          <w:rFonts w:hAnsi="宋体" w:hint="eastAsia"/>
          <w:sz w:val="24"/>
          <w:u w:val="single"/>
        </w:rPr>
        <w:t>、产品保质期、贮存运输要求、企业法人身份证复印件及法律法规规定的其它资料</w:t>
      </w:r>
      <w:r>
        <w:rPr>
          <w:rFonts w:hAnsi="宋体" w:hint="eastAsia"/>
          <w:sz w:val="24"/>
        </w:rPr>
        <w:t>。</w:t>
      </w:r>
    </w:p>
    <w:p w:rsidR="00A537B6" w:rsidRDefault="00A537B6" w:rsidP="00A537B6">
      <w:pPr>
        <w:numPr>
          <w:ilvl w:val="1"/>
          <w:numId w:val="3"/>
        </w:numPr>
        <w:tabs>
          <w:tab w:val="clear" w:pos="0"/>
          <w:tab w:val="left" w:pos="454"/>
        </w:tabs>
        <w:spacing w:line="288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甲方应按合同要求，及时足额支付合同约定的费用。</w:t>
      </w:r>
    </w:p>
    <w:p w:rsidR="00A537B6" w:rsidRDefault="00A537B6" w:rsidP="00A537B6">
      <w:pPr>
        <w:numPr>
          <w:ilvl w:val="1"/>
          <w:numId w:val="3"/>
        </w:numPr>
        <w:tabs>
          <w:tab w:val="clear" w:pos="0"/>
          <w:tab w:val="left" w:pos="454"/>
        </w:tabs>
        <w:spacing w:line="288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甲方应确保产品质量符合备案企标的技术要求。</w:t>
      </w:r>
    </w:p>
    <w:p w:rsidR="00A537B6" w:rsidRDefault="00BB10A6" w:rsidP="00A537B6">
      <w:pPr>
        <w:numPr>
          <w:ilvl w:val="1"/>
          <w:numId w:val="3"/>
        </w:numPr>
        <w:tabs>
          <w:tab w:val="clear" w:pos="0"/>
          <w:tab w:val="left" w:pos="454"/>
        </w:tabs>
        <w:spacing w:line="288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企标设计的具体</w:t>
      </w:r>
      <w:r w:rsidR="00A537B6">
        <w:rPr>
          <w:rFonts w:hAnsi="宋体" w:hint="eastAsia"/>
          <w:sz w:val="24"/>
        </w:rPr>
        <w:t>指标无法界定的，甲乙双方协商解决。</w:t>
      </w:r>
    </w:p>
    <w:p w:rsidR="00A537B6" w:rsidRDefault="00A537B6" w:rsidP="00A537B6">
      <w:pPr>
        <w:numPr>
          <w:ilvl w:val="1"/>
          <w:numId w:val="3"/>
        </w:numPr>
        <w:tabs>
          <w:tab w:val="clear" w:pos="0"/>
          <w:tab w:val="left" w:pos="454"/>
        </w:tabs>
        <w:spacing w:line="288" w:lineRule="auto"/>
        <w:rPr>
          <w:rFonts w:hAnsi="宋体"/>
          <w:sz w:val="24"/>
        </w:rPr>
      </w:pPr>
      <w:r>
        <w:rPr>
          <w:rFonts w:hAnsi="宋体"/>
          <w:sz w:val="24"/>
        </w:rPr>
        <w:t>乙方不得将甲方技术资料以任何方式泄露给第三方，但以下情况除外：</w:t>
      </w:r>
      <w:r>
        <w:rPr>
          <w:rFonts w:hAnsi="宋体" w:hint="eastAsia"/>
          <w:sz w:val="24"/>
        </w:rPr>
        <w:t>（</w:t>
      </w:r>
      <w:r>
        <w:rPr>
          <w:rFonts w:hAnsi="宋体" w:hint="eastAsia"/>
          <w:sz w:val="24"/>
        </w:rPr>
        <w:t>1</w:t>
      </w:r>
      <w:r>
        <w:rPr>
          <w:rFonts w:hAnsi="宋体" w:hint="eastAsia"/>
          <w:sz w:val="24"/>
        </w:rPr>
        <w:t>）</w:t>
      </w:r>
      <w:r>
        <w:rPr>
          <w:rFonts w:hAnsi="宋体"/>
          <w:sz w:val="24"/>
        </w:rPr>
        <w:t>应甲方要求公开的信息；</w:t>
      </w:r>
      <w:r>
        <w:rPr>
          <w:rFonts w:hAnsi="宋体" w:hint="eastAsia"/>
          <w:sz w:val="24"/>
        </w:rPr>
        <w:t>（</w:t>
      </w:r>
      <w:r>
        <w:rPr>
          <w:rFonts w:hAnsi="宋体" w:hint="eastAsia"/>
          <w:sz w:val="24"/>
        </w:rPr>
        <w:t>2</w:t>
      </w:r>
      <w:r>
        <w:rPr>
          <w:rFonts w:hAnsi="宋体" w:hint="eastAsia"/>
          <w:sz w:val="24"/>
        </w:rPr>
        <w:t>）</w:t>
      </w:r>
      <w:r>
        <w:rPr>
          <w:rFonts w:hAnsi="宋体"/>
          <w:sz w:val="24"/>
        </w:rPr>
        <w:t>甲方在本单位范围外已公开的资料；</w:t>
      </w:r>
      <w:r>
        <w:rPr>
          <w:rFonts w:hAnsi="宋体" w:hint="eastAsia"/>
          <w:sz w:val="24"/>
        </w:rPr>
        <w:t>（</w:t>
      </w:r>
      <w:r>
        <w:rPr>
          <w:rFonts w:hAnsi="宋体" w:hint="eastAsia"/>
          <w:sz w:val="24"/>
        </w:rPr>
        <w:t>3</w:t>
      </w:r>
      <w:r>
        <w:rPr>
          <w:rFonts w:hAnsi="宋体" w:hint="eastAsia"/>
          <w:sz w:val="24"/>
        </w:rPr>
        <w:t>）</w:t>
      </w:r>
      <w:r>
        <w:rPr>
          <w:rFonts w:hAnsi="宋体"/>
          <w:sz w:val="24"/>
        </w:rPr>
        <w:t>法律另有</w:t>
      </w:r>
      <w:r>
        <w:rPr>
          <w:rFonts w:hAnsi="宋体"/>
          <w:sz w:val="24"/>
        </w:rPr>
        <w:lastRenderedPageBreak/>
        <w:t>要求时；</w:t>
      </w:r>
      <w:r>
        <w:rPr>
          <w:rFonts w:hAnsi="宋体" w:hint="eastAsia"/>
          <w:sz w:val="24"/>
        </w:rPr>
        <w:t>（</w:t>
      </w:r>
      <w:r>
        <w:rPr>
          <w:rFonts w:hAnsi="宋体" w:hint="eastAsia"/>
          <w:sz w:val="24"/>
        </w:rPr>
        <w:t>4</w:t>
      </w:r>
      <w:r>
        <w:rPr>
          <w:rFonts w:hAnsi="宋体" w:hint="eastAsia"/>
          <w:sz w:val="24"/>
        </w:rPr>
        <w:t>）</w:t>
      </w:r>
      <w:r>
        <w:rPr>
          <w:rFonts w:hAnsi="宋体"/>
          <w:sz w:val="24"/>
        </w:rPr>
        <w:t>国家主管部门要求时。</w:t>
      </w:r>
    </w:p>
    <w:p w:rsidR="00A537B6" w:rsidRDefault="00A537B6" w:rsidP="00A537B6">
      <w:pPr>
        <w:numPr>
          <w:ilvl w:val="0"/>
          <w:numId w:val="1"/>
        </w:numPr>
        <w:tabs>
          <w:tab w:val="left" w:pos="360"/>
          <w:tab w:val="center" w:pos="4252"/>
        </w:tabs>
        <w:spacing w:beforeLines="50" w:before="156" w:line="288" w:lineRule="auto"/>
        <w:rPr>
          <w:rFonts w:hAnsi="宋体"/>
          <w:b/>
          <w:bCs/>
          <w:sz w:val="24"/>
        </w:rPr>
      </w:pPr>
      <w:r>
        <w:rPr>
          <w:rFonts w:hAnsi="宋体"/>
          <w:b/>
          <w:bCs/>
          <w:sz w:val="24"/>
        </w:rPr>
        <w:t>费用</w:t>
      </w:r>
      <w:r>
        <w:rPr>
          <w:rFonts w:hAnsi="宋体" w:hint="eastAsia"/>
          <w:b/>
          <w:bCs/>
          <w:sz w:val="24"/>
        </w:rPr>
        <w:t>及支付方式</w:t>
      </w:r>
      <w:r>
        <w:rPr>
          <w:rFonts w:hAnsi="宋体" w:hint="eastAsia"/>
          <w:b/>
          <w:bCs/>
          <w:sz w:val="24"/>
        </w:rPr>
        <w:tab/>
      </w:r>
    </w:p>
    <w:p w:rsidR="00A537B6" w:rsidRDefault="00A537B6" w:rsidP="00A537B6">
      <w:pPr>
        <w:numPr>
          <w:ilvl w:val="1"/>
          <w:numId w:val="4"/>
        </w:numPr>
        <w:tabs>
          <w:tab w:val="left" w:pos="454"/>
        </w:tabs>
        <w:spacing w:line="288" w:lineRule="auto"/>
        <w:rPr>
          <w:sz w:val="24"/>
        </w:rPr>
      </w:pPr>
      <w:r>
        <w:rPr>
          <w:rFonts w:hAnsi="宋体" w:hint="eastAsia"/>
          <w:sz w:val="24"/>
        </w:rPr>
        <w:t>合同</w:t>
      </w:r>
      <w:r>
        <w:rPr>
          <w:rFonts w:hAnsi="宋体"/>
          <w:sz w:val="24"/>
        </w:rPr>
        <w:t>总额</w:t>
      </w:r>
      <w:r w:rsidR="00C36177">
        <w:rPr>
          <w:rFonts w:hAnsi="宋体" w:hint="eastAsia"/>
          <w:sz w:val="24"/>
        </w:rPr>
        <w:t>（不含税）</w:t>
      </w:r>
      <w:r>
        <w:rPr>
          <w:rFonts w:hAnsi="宋体"/>
          <w:sz w:val="24"/>
        </w:rPr>
        <w:t>为人民币</w:t>
      </w:r>
      <w:r>
        <w:rPr>
          <w:rFonts w:hint="eastAsia"/>
          <w:sz w:val="24"/>
          <w:u w:val="single"/>
        </w:rPr>
        <w:t xml:space="preserve">         </w:t>
      </w:r>
      <w:r w:rsidR="00C36177">
        <w:rPr>
          <w:sz w:val="24"/>
          <w:u w:val="single"/>
        </w:rPr>
        <w:t xml:space="preserve">  </w:t>
      </w:r>
      <w:r>
        <w:rPr>
          <w:rFonts w:hint="eastAsia"/>
          <w:sz w:val="24"/>
        </w:rPr>
        <w:t>元整</w:t>
      </w:r>
      <w:r>
        <w:rPr>
          <w:rFonts w:hAnsi="宋体"/>
          <w:sz w:val="24"/>
        </w:rPr>
        <w:t>（大写），</w:t>
      </w:r>
      <w:r>
        <w:rPr>
          <w:rFonts w:hAnsi="宋体"/>
          <w:bCs/>
          <w:sz w:val="24"/>
        </w:rPr>
        <w:t>￥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（小写）</w:t>
      </w:r>
      <w:r>
        <w:rPr>
          <w:rFonts w:hAnsi="宋体" w:hint="eastAsia"/>
          <w:sz w:val="24"/>
        </w:rPr>
        <w:t>。</w:t>
      </w:r>
    </w:p>
    <w:p w:rsidR="00A537B6" w:rsidRDefault="00A537B6" w:rsidP="00A537B6">
      <w:pPr>
        <w:numPr>
          <w:ilvl w:val="1"/>
          <w:numId w:val="4"/>
        </w:numPr>
        <w:tabs>
          <w:tab w:val="left" w:pos="454"/>
        </w:tabs>
        <w:spacing w:line="288" w:lineRule="auto"/>
        <w:rPr>
          <w:sz w:val="24"/>
        </w:rPr>
      </w:pPr>
      <w:r>
        <w:rPr>
          <w:rFonts w:hAnsi="宋体" w:hint="eastAsia"/>
          <w:sz w:val="24"/>
        </w:rPr>
        <w:t>支付方式：合同款在</w:t>
      </w:r>
      <w:r>
        <w:rPr>
          <w:rFonts w:hint="eastAsia"/>
          <w:sz w:val="24"/>
        </w:rPr>
        <w:t>合同签订后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日内一次性付清。</w:t>
      </w:r>
    </w:p>
    <w:p w:rsidR="00A537B6" w:rsidRDefault="00A537B6" w:rsidP="00A537B6">
      <w:pPr>
        <w:numPr>
          <w:ilvl w:val="1"/>
          <w:numId w:val="4"/>
        </w:numPr>
        <w:tabs>
          <w:tab w:val="left" w:pos="454"/>
        </w:tabs>
        <w:spacing w:line="288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付费凭证以乙方出具的收费凭证或甲方汇款凭证为准。</w:t>
      </w:r>
    </w:p>
    <w:p w:rsidR="00A537B6" w:rsidRDefault="00A537B6" w:rsidP="00A537B6">
      <w:pPr>
        <w:numPr>
          <w:ilvl w:val="0"/>
          <w:numId w:val="1"/>
        </w:numPr>
        <w:spacing w:beforeLines="50" w:before="156" w:line="288" w:lineRule="auto"/>
        <w:rPr>
          <w:rFonts w:hAnsi="宋体"/>
          <w:b/>
          <w:bCs/>
          <w:sz w:val="24"/>
        </w:rPr>
      </w:pPr>
      <w:r>
        <w:rPr>
          <w:rFonts w:hAnsi="宋体"/>
          <w:b/>
          <w:bCs/>
          <w:sz w:val="24"/>
        </w:rPr>
        <w:t>违约责任及争议解决办法</w:t>
      </w:r>
    </w:p>
    <w:p w:rsidR="00C36177" w:rsidRDefault="00A537B6" w:rsidP="00A537B6">
      <w:pPr>
        <w:numPr>
          <w:ilvl w:val="1"/>
          <w:numId w:val="5"/>
        </w:numPr>
        <w:tabs>
          <w:tab w:val="left" w:pos="454"/>
        </w:tabs>
        <w:spacing w:line="288" w:lineRule="auto"/>
        <w:rPr>
          <w:rFonts w:hAnsi="宋体"/>
          <w:sz w:val="24"/>
        </w:rPr>
      </w:pPr>
      <w:r w:rsidRPr="00C36177">
        <w:rPr>
          <w:rFonts w:hAnsi="宋体" w:hint="eastAsia"/>
          <w:sz w:val="24"/>
        </w:rPr>
        <w:t>企标文本编制完成后，</w:t>
      </w:r>
      <w:r w:rsidR="00C36177" w:rsidRPr="00C36177">
        <w:rPr>
          <w:rFonts w:hAnsi="宋体"/>
          <w:sz w:val="24"/>
        </w:rPr>
        <w:t>由于国家相关</w:t>
      </w:r>
      <w:r w:rsidRPr="00C36177">
        <w:rPr>
          <w:rFonts w:hAnsi="宋体"/>
          <w:sz w:val="24"/>
        </w:rPr>
        <w:t>政策</w:t>
      </w:r>
      <w:r w:rsidR="00C36177" w:rsidRPr="00C36177">
        <w:rPr>
          <w:rFonts w:hAnsi="宋体"/>
          <w:sz w:val="24"/>
        </w:rPr>
        <w:t>变化</w:t>
      </w:r>
      <w:r w:rsidRPr="00C36177">
        <w:rPr>
          <w:rFonts w:hAnsi="宋体"/>
          <w:sz w:val="24"/>
        </w:rPr>
        <w:t>等不可抗</w:t>
      </w:r>
      <w:r w:rsidRPr="00C36177">
        <w:rPr>
          <w:rFonts w:hAnsi="宋体" w:hint="eastAsia"/>
          <w:sz w:val="24"/>
        </w:rPr>
        <w:t>力</w:t>
      </w:r>
      <w:r w:rsidRPr="00C36177">
        <w:rPr>
          <w:rFonts w:hAnsi="宋体"/>
          <w:sz w:val="24"/>
        </w:rPr>
        <w:t>因素导致</w:t>
      </w:r>
      <w:r w:rsidRPr="00C36177">
        <w:rPr>
          <w:rFonts w:hAnsi="宋体" w:hint="eastAsia"/>
          <w:sz w:val="24"/>
        </w:rPr>
        <w:t>企标无法备案时，乙方已完成备案流程</w:t>
      </w:r>
      <w:r w:rsidR="00C36177" w:rsidRPr="00C36177">
        <w:rPr>
          <w:rFonts w:hAnsi="宋体" w:hint="eastAsia"/>
          <w:sz w:val="24"/>
        </w:rPr>
        <w:t>的，费用</w:t>
      </w:r>
      <w:r w:rsidRPr="00C36177">
        <w:rPr>
          <w:rFonts w:hAnsi="宋体" w:hint="eastAsia"/>
          <w:sz w:val="24"/>
        </w:rPr>
        <w:t>不予退还。</w:t>
      </w:r>
    </w:p>
    <w:p w:rsidR="00A537B6" w:rsidRPr="00C36177" w:rsidRDefault="00A537B6" w:rsidP="00A537B6">
      <w:pPr>
        <w:numPr>
          <w:ilvl w:val="1"/>
          <w:numId w:val="5"/>
        </w:numPr>
        <w:tabs>
          <w:tab w:val="left" w:pos="454"/>
        </w:tabs>
        <w:spacing w:line="288" w:lineRule="auto"/>
        <w:rPr>
          <w:rFonts w:hAnsi="宋体"/>
          <w:sz w:val="24"/>
        </w:rPr>
      </w:pPr>
      <w:r w:rsidRPr="00C36177">
        <w:rPr>
          <w:rFonts w:hAnsi="宋体" w:hint="eastAsia"/>
          <w:sz w:val="24"/>
        </w:rPr>
        <w:t>若乙方不能按照本合同</w:t>
      </w:r>
      <w:r w:rsidR="00C36177">
        <w:rPr>
          <w:rFonts w:hAnsi="宋体" w:hint="eastAsia"/>
          <w:sz w:val="24"/>
        </w:rPr>
        <w:t>约定时间</w:t>
      </w:r>
      <w:r w:rsidRPr="00C36177">
        <w:rPr>
          <w:rFonts w:hAnsi="宋体" w:hint="eastAsia"/>
          <w:sz w:val="24"/>
        </w:rPr>
        <w:t>完成工作，则按照每延迟</w:t>
      </w:r>
      <w:r w:rsidRPr="00C36177">
        <w:rPr>
          <w:rFonts w:hAnsi="宋体" w:hint="eastAsia"/>
          <w:sz w:val="24"/>
        </w:rPr>
        <w:t>1</w:t>
      </w:r>
      <w:r w:rsidRPr="00C36177">
        <w:rPr>
          <w:rFonts w:hAnsi="宋体" w:hint="eastAsia"/>
          <w:sz w:val="24"/>
        </w:rPr>
        <w:t>天，向甲方支付合同款</w:t>
      </w:r>
      <w:r w:rsidRPr="00C36177">
        <w:rPr>
          <w:rFonts w:hAnsi="宋体" w:hint="eastAsia"/>
          <w:sz w:val="24"/>
        </w:rPr>
        <w:t>0.5%</w:t>
      </w:r>
      <w:r w:rsidRPr="00C36177">
        <w:rPr>
          <w:rFonts w:hAnsi="宋体" w:hint="eastAsia"/>
          <w:sz w:val="24"/>
        </w:rPr>
        <w:t>的违约金。</w:t>
      </w:r>
    </w:p>
    <w:p w:rsidR="00A537B6" w:rsidRDefault="00A537B6" w:rsidP="00A537B6">
      <w:pPr>
        <w:numPr>
          <w:ilvl w:val="1"/>
          <w:numId w:val="5"/>
        </w:numPr>
        <w:tabs>
          <w:tab w:val="left" w:pos="454"/>
        </w:tabs>
        <w:spacing w:line="288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甲</w:t>
      </w:r>
      <w:r w:rsidR="00C36177">
        <w:rPr>
          <w:rFonts w:ascii="宋体" w:hAnsi="宋体" w:hint="eastAsia"/>
          <w:bCs/>
          <w:sz w:val="24"/>
          <w:szCs w:val="24"/>
        </w:rPr>
        <w:t>应按合同要求，及时足额支付合同款。如果甲方未按照合同约定支付合同款，则须自应付款之日起计算，每日按本合同额的0.5%向乙方支付滞纳金。</w:t>
      </w:r>
    </w:p>
    <w:p w:rsidR="00A537B6" w:rsidRDefault="00A537B6" w:rsidP="00A537B6">
      <w:pPr>
        <w:numPr>
          <w:ilvl w:val="1"/>
          <w:numId w:val="5"/>
        </w:numPr>
        <w:tabs>
          <w:tab w:val="left" w:pos="454"/>
        </w:tabs>
        <w:spacing w:line="288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合同期内与合同期结束后</w:t>
      </w:r>
      <w:r>
        <w:rPr>
          <w:rFonts w:hAnsi="宋体" w:hint="eastAsia"/>
          <w:sz w:val="24"/>
        </w:rPr>
        <w:t>3</w:t>
      </w:r>
      <w:r>
        <w:rPr>
          <w:rFonts w:hAnsi="宋体" w:hint="eastAsia"/>
          <w:sz w:val="24"/>
        </w:rPr>
        <w:t>年内，禁止甲方采用高薪等诱骗手段私自聘用或雇佣乙方的技术人员，否则，乙方有权通过法律手段向甲方要求不低于该人员年薪</w:t>
      </w:r>
      <w:r>
        <w:rPr>
          <w:rFonts w:hAnsi="宋体" w:hint="eastAsia"/>
          <w:sz w:val="24"/>
        </w:rPr>
        <w:t>3</w:t>
      </w:r>
      <w:r>
        <w:rPr>
          <w:rFonts w:hAnsi="宋体" w:hint="eastAsia"/>
          <w:sz w:val="24"/>
        </w:rPr>
        <w:t>倍的赔偿。</w:t>
      </w:r>
    </w:p>
    <w:p w:rsidR="00A537B6" w:rsidRDefault="00B41706" w:rsidP="00A537B6">
      <w:pPr>
        <w:numPr>
          <w:ilvl w:val="1"/>
          <w:numId w:val="5"/>
        </w:numPr>
        <w:tabs>
          <w:tab w:val="left" w:pos="454"/>
        </w:tabs>
        <w:spacing w:line="288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禁止甲方以利益诱惑乙方技术人员</w:t>
      </w:r>
      <w:r w:rsidR="00A537B6">
        <w:rPr>
          <w:rFonts w:hAnsi="宋体" w:hint="eastAsia"/>
          <w:sz w:val="24"/>
        </w:rPr>
        <w:t>私下</w:t>
      </w:r>
      <w:r>
        <w:rPr>
          <w:rFonts w:hAnsi="宋体" w:hint="eastAsia"/>
          <w:sz w:val="24"/>
        </w:rPr>
        <w:t>提供</w:t>
      </w:r>
      <w:r w:rsidR="00A537B6">
        <w:rPr>
          <w:rFonts w:hAnsi="宋体" w:hint="eastAsia"/>
          <w:sz w:val="24"/>
        </w:rPr>
        <w:t>技术服务，否则，乙方有权通过法律手段向甲方索取不低于该技术人员月薪的</w:t>
      </w:r>
      <w:r w:rsidR="00A537B6">
        <w:rPr>
          <w:rFonts w:hAnsi="宋体" w:hint="eastAsia"/>
          <w:sz w:val="24"/>
        </w:rPr>
        <w:t>3</w:t>
      </w:r>
      <w:r w:rsidR="00A537B6">
        <w:rPr>
          <w:rFonts w:hAnsi="宋体" w:hint="eastAsia"/>
          <w:sz w:val="24"/>
        </w:rPr>
        <w:t>倍赔偿。</w:t>
      </w:r>
    </w:p>
    <w:p w:rsidR="00A537B6" w:rsidRDefault="00A537B6" w:rsidP="00A537B6">
      <w:pPr>
        <w:numPr>
          <w:ilvl w:val="1"/>
          <w:numId w:val="5"/>
        </w:numPr>
        <w:tabs>
          <w:tab w:val="left" w:pos="454"/>
        </w:tabs>
        <w:spacing w:line="288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当以下规定的任何一种情况发生时，责任由甲方自行承担。</w:t>
      </w:r>
    </w:p>
    <w:p w:rsidR="00A537B6" w:rsidRDefault="00A537B6" w:rsidP="00A537B6">
      <w:pPr>
        <w:numPr>
          <w:ilvl w:val="0"/>
          <w:numId w:val="6"/>
        </w:numPr>
        <w:spacing w:line="288" w:lineRule="auto"/>
        <w:rPr>
          <w:sz w:val="24"/>
        </w:rPr>
      </w:pPr>
      <w:r>
        <w:rPr>
          <w:rFonts w:hAnsi="宋体"/>
          <w:sz w:val="24"/>
        </w:rPr>
        <w:t>甲方不</w:t>
      </w:r>
      <w:r>
        <w:rPr>
          <w:rFonts w:hAnsi="宋体" w:hint="eastAsia"/>
          <w:sz w:val="24"/>
        </w:rPr>
        <w:t>能按时提供本合同规定提供所需材料的</w:t>
      </w:r>
      <w:r>
        <w:rPr>
          <w:rFonts w:hAnsi="宋体"/>
          <w:sz w:val="24"/>
        </w:rPr>
        <w:t>；</w:t>
      </w:r>
    </w:p>
    <w:p w:rsidR="00A537B6" w:rsidRDefault="00A537B6" w:rsidP="00A537B6">
      <w:pPr>
        <w:numPr>
          <w:ilvl w:val="0"/>
          <w:numId w:val="6"/>
        </w:numPr>
        <w:spacing w:line="288" w:lineRule="auto"/>
        <w:rPr>
          <w:sz w:val="24"/>
        </w:rPr>
      </w:pPr>
      <w:r>
        <w:rPr>
          <w:rFonts w:hAnsi="宋体"/>
          <w:sz w:val="24"/>
        </w:rPr>
        <w:t>甲方提供虚假的证明文件或者信息的；</w:t>
      </w:r>
    </w:p>
    <w:p w:rsidR="00A537B6" w:rsidRDefault="00A537B6" w:rsidP="00A537B6">
      <w:pPr>
        <w:numPr>
          <w:ilvl w:val="0"/>
          <w:numId w:val="6"/>
        </w:numPr>
        <w:adjustRightInd w:val="0"/>
        <w:snapToGrid w:val="0"/>
        <w:spacing w:line="288" w:lineRule="auto"/>
        <w:rPr>
          <w:sz w:val="24"/>
        </w:rPr>
      </w:pPr>
      <w:r>
        <w:rPr>
          <w:rFonts w:hAnsi="宋体"/>
          <w:sz w:val="24"/>
        </w:rPr>
        <w:t>甲方未按本合同约定向乙方支付费用的</w:t>
      </w:r>
      <w:r>
        <w:rPr>
          <w:rFonts w:hAnsi="宋体" w:hint="eastAsia"/>
          <w:sz w:val="24"/>
        </w:rPr>
        <w:t>。</w:t>
      </w:r>
    </w:p>
    <w:p w:rsidR="00A537B6" w:rsidRDefault="00A537B6" w:rsidP="00A537B6">
      <w:pPr>
        <w:numPr>
          <w:ilvl w:val="1"/>
          <w:numId w:val="5"/>
        </w:numPr>
        <w:tabs>
          <w:tab w:val="left" w:pos="454"/>
        </w:tabs>
        <w:spacing w:line="288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合同履行中若发生争议，双方应协商解决，必要时可在乙方所在地付诸法律程序。</w:t>
      </w:r>
    </w:p>
    <w:p w:rsidR="00A537B6" w:rsidRDefault="00A537B6" w:rsidP="00A537B6">
      <w:pPr>
        <w:numPr>
          <w:ilvl w:val="1"/>
          <w:numId w:val="5"/>
        </w:numPr>
        <w:tabs>
          <w:tab w:val="left" w:pos="454"/>
        </w:tabs>
        <w:spacing w:line="288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本合同一式二份，经甲方签名或盖章，乙方签名盖章，并且乙方收到本合同约定款项之日起生效，甲乙双方各持一份。传真件或者电子邮件确认件有效。</w:t>
      </w:r>
    </w:p>
    <w:p w:rsidR="00A537B6" w:rsidRDefault="00A537B6" w:rsidP="00A537B6">
      <w:pPr>
        <w:spacing w:line="288" w:lineRule="auto"/>
        <w:rPr>
          <w:rFonts w:hAnsi="宋体"/>
          <w:sz w:val="24"/>
        </w:rPr>
      </w:pPr>
    </w:p>
    <w:p w:rsidR="00A537B6" w:rsidRDefault="00A537B6" w:rsidP="00A537B6">
      <w:pPr>
        <w:numPr>
          <w:ilvl w:val="0"/>
          <w:numId w:val="1"/>
        </w:numPr>
        <w:spacing w:line="288" w:lineRule="auto"/>
        <w:rPr>
          <w:sz w:val="24"/>
          <w:u w:val="single"/>
        </w:rPr>
      </w:pPr>
      <w:r>
        <w:rPr>
          <w:rFonts w:hAnsi="宋体" w:hint="eastAsia"/>
          <w:b/>
          <w:bCs/>
          <w:sz w:val="24"/>
        </w:rPr>
        <w:t>合同修订及</w:t>
      </w:r>
      <w:r>
        <w:rPr>
          <w:rFonts w:hAnsi="宋体"/>
          <w:b/>
          <w:bCs/>
          <w:sz w:val="24"/>
        </w:rPr>
        <w:t>补充条款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3"/>
        <w:gridCol w:w="5237"/>
      </w:tblGrid>
      <w:tr w:rsidR="00A537B6" w:rsidTr="009E1551">
        <w:trPr>
          <w:trHeight w:val="546"/>
        </w:trPr>
        <w:tc>
          <w:tcPr>
            <w:tcW w:w="3483" w:type="dxa"/>
            <w:vAlign w:val="center"/>
          </w:tcPr>
          <w:p w:rsidR="00A537B6" w:rsidRDefault="00A537B6" w:rsidP="009E1551">
            <w:pPr>
              <w:pStyle w:val="1"/>
              <w:spacing w:line="288" w:lineRule="auto"/>
              <w:ind w:firstLineChars="0" w:firstLine="0"/>
              <w:jc w:val="center"/>
              <w:rPr>
                <w:rStyle w:val="10"/>
                <w:b w:val="0"/>
                <w:bCs w:val="0"/>
                <w:sz w:val="24"/>
                <w:szCs w:val="24"/>
              </w:rPr>
            </w:pPr>
            <w:r>
              <w:rPr>
                <w:rStyle w:val="10"/>
                <w:rFonts w:hint="eastAsia"/>
                <w:b w:val="0"/>
                <w:bCs w:val="0"/>
                <w:sz w:val="24"/>
                <w:szCs w:val="24"/>
              </w:rPr>
              <w:t>本合同条款</w:t>
            </w:r>
          </w:p>
        </w:tc>
        <w:tc>
          <w:tcPr>
            <w:tcW w:w="5237" w:type="dxa"/>
            <w:vAlign w:val="center"/>
          </w:tcPr>
          <w:p w:rsidR="00A537B6" w:rsidRDefault="00A537B6" w:rsidP="009E1551">
            <w:pPr>
              <w:pStyle w:val="1"/>
              <w:spacing w:line="288" w:lineRule="auto"/>
              <w:ind w:firstLineChars="0" w:firstLine="0"/>
              <w:jc w:val="center"/>
              <w:rPr>
                <w:rStyle w:val="10"/>
                <w:b w:val="0"/>
                <w:bCs w:val="0"/>
                <w:sz w:val="24"/>
                <w:szCs w:val="24"/>
              </w:rPr>
            </w:pPr>
            <w:r>
              <w:rPr>
                <w:rStyle w:val="10"/>
                <w:rFonts w:hint="eastAsia"/>
                <w:b w:val="0"/>
                <w:bCs w:val="0"/>
                <w:sz w:val="24"/>
                <w:szCs w:val="24"/>
              </w:rPr>
              <w:t>修订（补充）后条款</w:t>
            </w:r>
          </w:p>
        </w:tc>
      </w:tr>
      <w:tr w:rsidR="00A537B6" w:rsidTr="009E1551">
        <w:trPr>
          <w:trHeight w:val="829"/>
        </w:trPr>
        <w:tc>
          <w:tcPr>
            <w:tcW w:w="3483" w:type="dxa"/>
            <w:vAlign w:val="center"/>
          </w:tcPr>
          <w:p w:rsidR="00A537B6" w:rsidRDefault="00A537B6" w:rsidP="009E1551">
            <w:pPr>
              <w:pStyle w:val="1"/>
              <w:spacing w:line="288" w:lineRule="auto"/>
              <w:ind w:firstLineChars="0" w:firstLine="0"/>
              <w:rPr>
                <w:rStyle w:val="10"/>
                <w:rFonts w:hint="eastAsia"/>
                <w:b w:val="0"/>
                <w:bCs w:val="0"/>
                <w:sz w:val="24"/>
                <w:szCs w:val="24"/>
              </w:rPr>
            </w:pPr>
          </w:p>
          <w:p w:rsidR="00A537B6" w:rsidRDefault="00A537B6" w:rsidP="009E1551">
            <w:pPr>
              <w:pStyle w:val="1"/>
              <w:spacing w:line="288" w:lineRule="auto"/>
              <w:ind w:firstLineChars="0" w:firstLine="0"/>
              <w:rPr>
                <w:rStyle w:val="10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237" w:type="dxa"/>
            <w:vAlign w:val="center"/>
          </w:tcPr>
          <w:p w:rsidR="00A537B6" w:rsidRDefault="00A537B6" w:rsidP="009E1551">
            <w:pPr>
              <w:pStyle w:val="1"/>
              <w:spacing w:line="288" w:lineRule="auto"/>
              <w:ind w:firstLineChars="0" w:firstLine="0"/>
              <w:rPr>
                <w:rStyle w:val="10"/>
                <w:b w:val="0"/>
                <w:bCs w:val="0"/>
                <w:sz w:val="24"/>
                <w:szCs w:val="24"/>
              </w:rPr>
            </w:pPr>
          </w:p>
        </w:tc>
      </w:tr>
    </w:tbl>
    <w:p w:rsidR="00A537B6" w:rsidRDefault="00A537B6" w:rsidP="00A537B6">
      <w:pPr>
        <w:spacing w:line="288" w:lineRule="auto"/>
        <w:rPr>
          <w:rFonts w:hAnsi="宋体"/>
          <w:sz w:val="24"/>
        </w:rPr>
      </w:pPr>
    </w:p>
    <w:p w:rsidR="00A537B6" w:rsidRDefault="00A537B6" w:rsidP="00A537B6">
      <w:pPr>
        <w:spacing w:line="288" w:lineRule="auto"/>
        <w:rPr>
          <w:sz w:val="24"/>
        </w:rPr>
      </w:pPr>
      <w:r>
        <w:rPr>
          <w:rFonts w:hAnsi="宋体"/>
          <w:sz w:val="24"/>
        </w:rPr>
        <w:t>委托方（甲方盖章或签名有效）</w:t>
      </w:r>
      <w:r>
        <w:rPr>
          <w:sz w:val="24"/>
        </w:rPr>
        <w:t xml:space="preserve">            </w:t>
      </w:r>
      <w:r>
        <w:rPr>
          <w:rFonts w:hAnsi="宋体"/>
          <w:sz w:val="24"/>
        </w:rPr>
        <w:t>受委托方（乙方盖章签名有效）</w:t>
      </w:r>
    </w:p>
    <w:p w:rsidR="00A537B6" w:rsidRDefault="00A537B6" w:rsidP="00A537B6">
      <w:pPr>
        <w:spacing w:line="288" w:lineRule="auto"/>
        <w:rPr>
          <w:sz w:val="24"/>
        </w:rPr>
      </w:pPr>
      <w:r>
        <w:rPr>
          <w:rFonts w:hAnsi="宋体"/>
          <w:sz w:val="24"/>
        </w:rPr>
        <w:t>公司：</w:t>
      </w:r>
      <w:r>
        <w:rPr>
          <w:sz w:val="24"/>
        </w:rPr>
        <w:t xml:space="preserve">                                  </w:t>
      </w:r>
      <w:r>
        <w:rPr>
          <w:rFonts w:hAnsi="宋体"/>
          <w:sz w:val="24"/>
        </w:rPr>
        <w:t>公司：北京正博和源科技有限公司</w:t>
      </w:r>
    </w:p>
    <w:p w:rsidR="00A537B6" w:rsidRDefault="00A537B6" w:rsidP="00A537B6">
      <w:pPr>
        <w:spacing w:line="288" w:lineRule="auto"/>
        <w:rPr>
          <w:sz w:val="24"/>
        </w:rPr>
      </w:pPr>
      <w:bookmarkStart w:id="0" w:name="OLE_LINK1"/>
      <w:r>
        <w:rPr>
          <w:rFonts w:hAnsi="宋体"/>
          <w:sz w:val="24"/>
        </w:rPr>
        <w:t>代表人：</w:t>
      </w:r>
      <w:r>
        <w:rPr>
          <w:sz w:val="24"/>
        </w:rPr>
        <w:t xml:space="preserve">                  </w:t>
      </w:r>
      <w:bookmarkStart w:id="1" w:name="_GoBack"/>
      <w:bookmarkEnd w:id="1"/>
      <w:r>
        <w:rPr>
          <w:sz w:val="24"/>
        </w:rPr>
        <w:t xml:space="preserve">              </w:t>
      </w:r>
      <w:r>
        <w:rPr>
          <w:rFonts w:hAnsi="宋体"/>
          <w:sz w:val="24"/>
        </w:rPr>
        <w:t>代表人：</w:t>
      </w:r>
    </w:p>
    <w:p w:rsidR="00A537B6" w:rsidRDefault="00A537B6" w:rsidP="00A537B6">
      <w:pPr>
        <w:spacing w:line="288" w:lineRule="auto"/>
        <w:rPr>
          <w:rFonts w:hAnsi="宋体"/>
          <w:sz w:val="24"/>
        </w:rPr>
      </w:pPr>
      <w:r>
        <w:rPr>
          <w:rFonts w:hAnsi="宋体"/>
          <w:sz w:val="24"/>
        </w:rPr>
        <w:t>日期：</w:t>
      </w:r>
      <w:r>
        <w:rPr>
          <w:sz w:val="24"/>
        </w:rPr>
        <w:t xml:space="preserve">    </w:t>
      </w:r>
      <w:r>
        <w:rPr>
          <w:rFonts w:hAnsi="宋体"/>
          <w:sz w:val="24"/>
        </w:rPr>
        <w:t>年</w:t>
      </w:r>
      <w:r>
        <w:rPr>
          <w:sz w:val="24"/>
        </w:rPr>
        <w:t xml:space="preserve">    </w:t>
      </w:r>
      <w:r>
        <w:rPr>
          <w:rFonts w:hAnsi="宋体"/>
          <w:sz w:val="24"/>
        </w:rPr>
        <w:t>月</w:t>
      </w:r>
      <w:r>
        <w:rPr>
          <w:sz w:val="24"/>
        </w:rPr>
        <w:t xml:space="preserve">    </w:t>
      </w:r>
      <w:r>
        <w:rPr>
          <w:rFonts w:hAnsi="宋体"/>
          <w:sz w:val="24"/>
        </w:rPr>
        <w:t>日</w:t>
      </w:r>
      <w:r>
        <w:rPr>
          <w:sz w:val="24"/>
        </w:rPr>
        <w:t xml:space="preserve">                </w:t>
      </w:r>
      <w:r>
        <w:rPr>
          <w:rFonts w:hAnsi="宋体"/>
          <w:sz w:val="24"/>
        </w:rPr>
        <w:t>日期：</w:t>
      </w:r>
      <w:bookmarkEnd w:id="0"/>
      <w:r>
        <w:rPr>
          <w:sz w:val="24"/>
        </w:rPr>
        <w:t xml:space="preserve">    </w:t>
      </w:r>
      <w:r>
        <w:rPr>
          <w:rFonts w:hAnsi="宋体"/>
          <w:sz w:val="24"/>
        </w:rPr>
        <w:t>年</w:t>
      </w:r>
      <w:r>
        <w:rPr>
          <w:sz w:val="24"/>
        </w:rPr>
        <w:t xml:space="preserve">    </w:t>
      </w:r>
      <w:r>
        <w:rPr>
          <w:rFonts w:hAnsi="宋体"/>
          <w:sz w:val="24"/>
        </w:rPr>
        <w:t>月</w:t>
      </w:r>
      <w:r>
        <w:rPr>
          <w:sz w:val="24"/>
        </w:rPr>
        <w:t xml:space="preserve">    </w:t>
      </w:r>
      <w:r>
        <w:rPr>
          <w:rFonts w:hAnsi="宋体"/>
          <w:sz w:val="24"/>
        </w:rPr>
        <w:t>日</w:t>
      </w:r>
    </w:p>
    <w:p w:rsidR="009E1551" w:rsidRPr="00A537B6" w:rsidRDefault="009E1551"/>
    <w:sectPr w:rsidR="009E1551" w:rsidRPr="00A537B6" w:rsidSect="00B03622">
      <w:pgSz w:w="11906" w:h="16838"/>
      <w:pgMar w:top="1247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615" w:rsidRDefault="00F13615" w:rsidP="00A537B6">
      <w:r>
        <w:separator/>
      </w:r>
    </w:p>
  </w:endnote>
  <w:endnote w:type="continuationSeparator" w:id="0">
    <w:p w:rsidR="00F13615" w:rsidRDefault="00F13615" w:rsidP="00A53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615" w:rsidRDefault="00F13615" w:rsidP="00A537B6">
      <w:r>
        <w:separator/>
      </w:r>
    </w:p>
  </w:footnote>
  <w:footnote w:type="continuationSeparator" w:id="0">
    <w:p w:rsidR="00F13615" w:rsidRDefault="00F13615" w:rsidP="00A53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multilevel"/>
    <w:tmpl w:val="0000000F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Times New Roman" w:eastAsia="宋体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8806BDC"/>
    <w:multiLevelType w:val="multilevel"/>
    <w:tmpl w:val="58806BDC"/>
    <w:lvl w:ilvl="0">
      <w:start w:val="1"/>
      <w:numFmt w:val="decimal"/>
      <w:suff w:val="space"/>
      <w:lvlText w:val="2.%1"/>
      <w:lvlJc w:val="left"/>
      <w:pPr>
        <w:tabs>
          <w:tab w:val="num" w:pos="0"/>
        </w:tabs>
        <w:ind w:left="0" w:firstLine="0"/>
      </w:pPr>
      <w:rPr>
        <w:rFonts w:ascii="宋体" w:eastAsia="宋体" w:hAnsi="宋体" w:cs="宋体" w:hint="default"/>
        <w:sz w:val="24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 w15:restartNumberingAfterBreak="0">
    <w:nsid w:val="58806C54"/>
    <w:multiLevelType w:val="multilevel"/>
    <w:tmpl w:val="58806C54"/>
    <w:lvl w:ilvl="0">
      <w:start w:val="1"/>
      <w:numFmt w:val="decimal"/>
      <w:lvlText w:val="（%1）"/>
      <w:lvlJc w:val="left"/>
      <w:pPr>
        <w:tabs>
          <w:tab w:val="num" w:pos="720"/>
        </w:tabs>
        <w:ind w:left="0" w:firstLine="0"/>
      </w:pPr>
      <w:rPr>
        <w:rFonts w:eastAsia="仿宋_GB2312" w:hint="eastAsia"/>
        <w:b w:val="0"/>
        <w:i w:val="0"/>
        <w:sz w:val="24"/>
      </w:rPr>
    </w:lvl>
    <w:lvl w:ilvl="1">
      <w:start w:val="1"/>
      <w:numFmt w:val="decimal"/>
      <w:suff w:val="space"/>
      <w:lvlText w:val="2.%2"/>
      <w:lvlJc w:val="left"/>
      <w:pPr>
        <w:tabs>
          <w:tab w:val="num" w:pos="0"/>
        </w:tabs>
        <w:ind w:left="0" w:firstLine="0"/>
      </w:pPr>
      <w:rPr>
        <w:rFonts w:eastAsia="宋体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58806CDC"/>
    <w:multiLevelType w:val="multilevel"/>
    <w:tmpl w:val="58806CDC"/>
    <w:lvl w:ilvl="0">
      <w:start w:val="1"/>
      <w:numFmt w:val="decimal"/>
      <w:lvlText w:val="（%1）"/>
      <w:lvlJc w:val="left"/>
      <w:pPr>
        <w:tabs>
          <w:tab w:val="num" w:pos="720"/>
        </w:tabs>
        <w:ind w:left="0" w:firstLine="0"/>
      </w:pPr>
      <w:rPr>
        <w:rFonts w:eastAsia="仿宋_GB2312" w:hint="eastAsia"/>
        <w:b w:val="0"/>
        <w:i w:val="0"/>
        <w:sz w:val="24"/>
      </w:rPr>
    </w:lvl>
    <w:lvl w:ilvl="1">
      <w:start w:val="1"/>
      <w:numFmt w:val="decimal"/>
      <w:lvlText w:val="3.%2"/>
      <w:lvlJc w:val="left"/>
      <w:pPr>
        <w:tabs>
          <w:tab w:val="num" w:pos="454"/>
        </w:tabs>
        <w:ind w:left="0" w:firstLine="0"/>
      </w:pPr>
      <w:rPr>
        <w:rFonts w:ascii="Times New Roman" w:eastAsia="宋体" w:hAnsi="Times New Roman" w:cs="宋体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58806D28"/>
    <w:multiLevelType w:val="multilevel"/>
    <w:tmpl w:val="58806D28"/>
    <w:lvl w:ilvl="0">
      <w:start w:val="1"/>
      <w:numFmt w:val="decimal"/>
      <w:lvlText w:val="（%1）"/>
      <w:lvlJc w:val="left"/>
      <w:pPr>
        <w:tabs>
          <w:tab w:val="num" w:pos="720"/>
        </w:tabs>
        <w:ind w:left="0" w:firstLine="0"/>
      </w:pPr>
      <w:rPr>
        <w:rFonts w:eastAsia="仿宋_GB2312" w:hint="eastAsia"/>
        <w:b w:val="0"/>
        <w:i w:val="0"/>
        <w:sz w:val="24"/>
      </w:rPr>
    </w:lvl>
    <w:lvl w:ilvl="1">
      <w:start w:val="1"/>
      <w:numFmt w:val="decimal"/>
      <w:lvlText w:val="4.%2"/>
      <w:lvlJc w:val="left"/>
      <w:pPr>
        <w:tabs>
          <w:tab w:val="num" w:pos="454"/>
        </w:tabs>
        <w:ind w:left="0" w:firstLine="0"/>
      </w:pPr>
      <w:rPr>
        <w:rFonts w:ascii="宋体" w:eastAsia="宋体" w:hAnsi="宋体" w:cs="宋体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 w15:restartNumberingAfterBreak="0">
    <w:nsid w:val="58806DC5"/>
    <w:multiLevelType w:val="multilevel"/>
    <w:tmpl w:val="58806DC5"/>
    <w:lvl w:ilvl="0">
      <w:start w:val="1"/>
      <w:numFmt w:val="decimal"/>
      <w:suff w:val="nothing"/>
      <w:lvlText w:val="（%1）"/>
      <w:lvlJc w:val="left"/>
      <w:pPr>
        <w:tabs>
          <w:tab w:val="num" w:pos="0"/>
        </w:tabs>
        <w:ind w:left="0" w:firstLine="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B3D"/>
    <w:rsid w:val="00067181"/>
    <w:rsid w:val="00270212"/>
    <w:rsid w:val="002A6B8B"/>
    <w:rsid w:val="003333A8"/>
    <w:rsid w:val="005A6B3D"/>
    <w:rsid w:val="0089484E"/>
    <w:rsid w:val="0090687E"/>
    <w:rsid w:val="009E1551"/>
    <w:rsid w:val="00A537B6"/>
    <w:rsid w:val="00B03622"/>
    <w:rsid w:val="00B41706"/>
    <w:rsid w:val="00BB10A6"/>
    <w:rsid w:val="00C36177"/>
    <w:rsid w:val="00CF1217"/>
    <w:rsid w:val="00D53BE2"/>
    <w:rsid w:val="00F1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5177DF-3EF7-463B-B385-D22F47DE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7B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37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37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37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37B6"/>
    <w:rPr>
      <w:sz w:val="18"/>
      <w:szCs w:val="18"/>
    </w:rPr>
  </w:style>
  <w:style w:type="character" w:customStyle="1" w:styleId="Char1">
    <w:name w:val="纯文本 Char"/>
    <w:link w:val="1"/>
    <w:rsid w:val="00A537B6"/>
    <w:rPr>
      <w:rFonts w:ascii="宋体" w:hAnsi="宋体" w:cs="Courier New"/>
      <w:b/>
      <w:bCs/>
      <w:sz w:val="28"/>
      <w:szCs w:val="21"/>
    </w:rPr>
  </w:style>
  <w:style w:type="character" w:customStyle="1" w:styleId="10">
    <w:name w:val="页码1"/>
    <w:basedOn w:val="a0"/>
    <w:rsid w:val="00A537B6"/>
  </w:style>
  <w:style w:type="paragraph" w:customStyle="1" w:styleId="1">
    <w:name w:val="纯文本1"/>
    <w:basedOn w:val="a"/>
    <w:link w:val="Char1"/>
    <w:rsid w:val="00A537B6"/>
    <w:pPr>
      <w:spacing w:line="360" w:lineRule="auto"/>
      <w:ind w:firstLineChars="192" w:firstLine="540"/>
    </w:pPr>
    <w:rPr>
      <w:rFonts w:ascii="宋体" w:eastAsiaTheme="minorEastAsia" w:hAnsi="宋体" w:cs="Courier New"/>
      <w:b/>
      <w:bCs/>
      <w:sz w:val="28"/>
      <w:szCs w:val="21"/>
    </w:rPr>
  </w:style>
  <w:style w:type="paragraph" w:customStyle="1" w:styleId="11">
    <w:name w:val="列出段落1"/>
    <w:basedOn w:val="a"/>
    <w:rsid w:val="00A537B6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1069319875@qq.com</dc:creator>
  <cp:keywords/>
  <dc:description/>
  <cp:lastModifiedBy>1069319875@qq.com</cp:lastModifiedBy>
  <cp:revision>8</cp:revision>
  <dcterms:created xsi:type="dcterms:W3CDTF">2019-04-15T07:48:00Z</dcterms:created>
  <dcterms:modified xsi:type="dcterms:W3CDTF">2019-04-25T02:39:00Z</dcterms:modified>
</cp:coreProperties>
</file>